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D0AAA" w14:textId="77777777" w:rsidR="00F87724" w:rsidRDefault="00F87724" w:rsidP="008146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/>
          <w:lang w:val="ka-GE"/>
        </w:rPr>
      </w:pPr>
      <w:bookmarkStart w:id="0" w:name="_GoBack"/>
      <w:bookmarkEnd w:id="0"/>
    </w:p>
    <w:p w14:paraId="37B69F34" w14:textId="77777777" w:rsidR="00F87724" w:rsidRDefault="00F87724" w:rsidP="008146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/>
          <w:lang w:val="ka-GE"/>
        </w:rPr>
      </w:pPr>
    </w:p>
    <w:p w14:paraId="614D4C63" w14:textId="6BAF1B49" w:rsidR="003133E7" w:rsidRPr="00F87724" w:rsidRDefault="004643DC" w:rsidP="008146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/>
        </w:rPr>
      </w:pPr>
      <w:r w:rsidRPr="00F87724">
        <w:rPr>
          <w:rFonts w:ascii="Sylfaen" w:eastAsiaTheme="minorEastAsia" w:hAnsi="Sylfaen" w:cs="Sylfaen"/>
          <w:b/>
          <w:lang w:val="ka-GE"/>
        </w:rPr>
        <w:t xml:space="preserve">განმარტებითი  </w:t>
      </w:r>
      <w:proofErr w:type="spellStart"/>
      <w:r w:rsidR="003133E7" w:rsidRPr="00F87724">
        <w:rPr>
          <w:rFonts w:ascii="Sylfaen" w:eastAsiaTheme="minorEastAsia" w:hAnsi="Sylfaen" w:cs="Sylfaen"/>
          <w:b/>
        </w:rPr>
        <w:t>ბარათი</w:t>
      </w:r>
      <w:proofErr w:type="spellEnd"/>
    </w:p>
    <w:p w14:paraId="6D786C78" w14:textId="77777777" w:rsidR="00234724" w:rsidRPr="00F87724" w:rsidRDefault="00234724" w:rsidP="008146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/>
        </w:rPr>
      </w:pPr>
    </w:p>
    <w:p w14:paraId="3FE6371F" w14:textId="234F3365" w:rsidR="003133E7" w:rsidRPr="00F87724" w:rsidRDefault="003133E7" w:rsidP="008146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theme="minorHAnsi"/>
          <w:b/>
          <w:bCs/>
          <w:lang w:eastAsia="x-none"/>
        </w:rPr>
      </w:pPr>
      <w:r w:rsidRPr="00F87724">
        <w:rPr>
          <w:rFonts w:ascii="Sylfaen" w:eastAsia="Times New Roman" w:hAnsi="Sylfaen" w:cstheme="minorHAnsi"/>
          <w:b/>
          <w:bCs/>
          <w:lang w:eastAsia="x-none"/>
        </w:rPr>
        <w:t>„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სოციალურად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დაუცველი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მოსახლეობის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მიერ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მოხმარებული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ელექტროენერგიის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ღირებულების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ნაწილობრივი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სუბსიდირების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proofErr w:type="gramStart"/>
      <w:r w:rsidRPr="00F87724">
        <w:rPr>
          <w:rFonts w:ascii="Sylfaen" w:eastAsia="Times New Roman" w:hAnsi="Sylfaen" w:cstheme="minorHAnsi"/>
          <w:b/>
          <w:bCs/>
          <w:lang w:eastAsia="x-none"/>
        </w:rPr>
        <w:t>შესახებ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“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საქართველოს</w:t>
      </w:r>
      <w:proofErr w:type="spellEnd"/>
      <w:proofErr w:type="gram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მთავრობის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2015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წლის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30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ივლისის</w:t>
      </w:r>
      <w:proofErr w:type="spellEnd"/>
      <w:r w:rsidRPr="00F87724">
        <w:rPr>
          <w:rFonts w:ascii="Sylfaen" w:hAnsi="Sylfaen" w:cstheme="minorHAnsi"/>
          <w:b/>
          <w:bCs/>
          <w:lang w:eastAsia="x-none"/>
        </w:rPr>
        <w:t xml:space="preserve"> </w:t>
      </w:r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№381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დადგენილებაში</w:t>
      </w:r>
      <w:proofErr w:type="spellEnd"/>
    </w:p>
    <w:p w14:paraId="7DDD8017" w14:textId="307375E5" w:rsidR="004643DC" w:rsidRPr="00F87724" w:rsidRDefault="003133E7" w:rsidP="008146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theme="minorHAnsi"/>
          <w:b/>
          <w:bCs/>
          <w:lang w:eastAsia="x-none"/>
        </w:rPr>
      </w:pP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ცვლილების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შეტანის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proofErr w:type="gramStart"/>
      <w:r w:rsidRPr="00F87724">
        <w:rPr>
          <w:rFonts w:ascii="Sylfaen" w:eastAsia="Times New Roman" w:hAnsi="Sylfaen" w:cstheme="minorHAnsi"/>
          <w:b/>
          <w:bCs/>
          <w:lang w:eastAsia="x-none"/>
        </w:rPr>
        <w:t>თაობაზე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>“</w:t>
      </w:r>
      <w:proofErr w:type="gramEnd"/>
    </w:p>
    <w:p w14:paraId="3587FEC6" w14:textId="77777777" w:rsidR="004643DC" w:rsidRPr="00F87724" w:rsidRDefault="004643DC" w:rsidP="008146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theme="minorHAnsi"/>
          <w:b/>
          <w:bCs/>
          <w:lang w:eastAsia="x-none"/>
        </w:rPr>
      </w:pPr>
    </w:p>
    <w:p w14:paraId="3D45B4B1" w14:textId="77777777" w:rsidR="003133E7" w:rsidRPr="00F87724" w:rsidRDefault="003133E7" w:rsidP="008146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theme="minorHAnsi"/>
          <w:b/>
          <w:bCs/>
          <w:lang w:eastAsia="x-none"/>
        </w:rPr>
      </w:pP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საქართველოს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proofErr w:type="gramStart"/>
      <w:r w:rsidRPr="00F87724">
        <w:rPr>
          <w:rFonts w:ascii="Sylfaen" w:eastAsia="Times New Roman" w:hAnsi="Sylfaen" w:cstheme="minorHAnsi"/>
          <w:b/>
          <w:bCs/>
          <w:lang w:eastAsia="x-none"/>
        </w:rPr>
        <w:t>მთავრობის</w:t>
      </w:r>
      <w:proofErr w:type="spell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r w:rsidR="004643DC" w:rsidRPr="00F87724">
        <w:rPr>
          <w:rFonts w:ascii="Sylfaen" w:eastAsia="Times New Roman" w:hAnsi="Sylfaen" w:cstheme="minorHAnsi"/>
          <w:b/>
          <w:bCs/>
          <w:lang w:val="ka-GE" w:eastAsia="x-none"/>
        </w:rPr>
        <w:t xml:space="preserve">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დადგენილების</w:t>
      </w:r>
      <w:proofErr w:type="spellEnd"/>
      <w:proofErr w:type="gramEnd"/>
      <w:r w:rsidRPr="00F87724">
        <w:rPr>
          <w:rFonts w:ascii="Sylfaen" w:eastAsia="Times New Roman" w:hAnsi="Sylfaen" w:cstheme="minorHAnsi"/>
          <w:b/>
          <w:bCs/>
          <w:lang w:eastAsia="x-none"/>
        </w:rPr>
        <w:t xml:space="preserve"> </w:t>
      </w:r>
      <w:proofErr w:type="spellStart"/>
      <w:r w:rsidRPr="00F87724">
        <w:rPr>
          <w:rFonts w:ascii="Sylfaen" w:eastAsia="Times New Roman" w:hAnsi="Sylfaen" w:cstheme="minorHAnsi"/>
          <w:b/>
          <w:bCs/>
          <w:lang w:eastAsia="x-none"/>
        </w:rPr>
        <w:t>პროექტზე</w:t>
      </w:r>
      <w:proofErr w:type="spellEnd"/>
    </w:p>
    <w:p w14:paraId="3631BE12" w14:textId="77777777" w:rsidR="00234724" w:rsidRPr="00F87724" w:rsidRDefault="00234724" w:rsidP="008146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Theme="minorEastAsia" w:hAnsi="Sylfaen" w:cs="Sylfaen"/>
          <w:b/>
        </w:rPr>
      </w:pPr>
    </w:p>
    <w:p w14:paraId="2D55953A" w14:textId="77777777" w:rsidR="003133E7" w:rsidRPr="00F87724" w:rsidRDefault="003133E7" w:rsidP="0081460F">
      <w:pPr>
        <w:spacing w:before="100" w:beforeAutospacing="1" w:after="100" w:afterAutospacing="1"/>
        <w:jc w:val="center"/>
        <w:rPr>
          <w:rFonts w:ascii="Sylfaen" w:eastAsia="Times New Roman" w:hAnsi="Sylfaen" w:cs="Sylfaen"/>
          <w:b/>
          <w:bCs/>
          <w:lang w:eastAsia="ka-GE"/>
        </w:rPr>
      </w:pPr>
      <w:proofErr w:type="spellStart"/>
      <w:proofErr w:type="gramStart"/>
      <w:r w:rsidRPr="00F87724">
        <w:rPr>
          <w:rFonts w:ascii="Sylfaen" w:eastAsia="Times New Roman" w:hAnsi="Sylfaen" w:cs="Sylfaen"/>
          <w:b/>
          <w:bCs/>
          <w:lang w:eastAsia="ka-GE"/>
        </w:rPr>
        <w:t>ინფორმაცია</w:t>
      </w:r>
      <w:proofErr w:type="spellEnd"/>
      <w:r w:rsidRPr="00F87724">
        <w:rPr>
          <w:rFonts w:ascii="Sylfaen" w:eastAsia="Times New Roman" w:hAnsi="Sylfaen"/>
          <w:b/>
          <w:bCs/>
          <w:lang w:eastAsia="ka-GE"/>
        </w:rPr>
        <w:t xml:space="preserve"> </w:t>
      </w:r>
      <w:r w:rsidR="004643DC" w:rsidRPr="00F87724">
        <w:rPr>
          <w:rFonts w:ascii="Sylfaen" w:eastAsia="Times New Roman" w:hAnsi="Sylfaen"/>
          <w:b/>
          <w:bCs/>
          <w:lang w:val="ka-GE" w:eastAsia="ka-GE"/>
        </w:rPr>
        <w:t xml:space="preserve"> სამართლებრივი</w:t>
      </w:r>
      <w:proofErr w:type="gramEnd"/>
      <w:r w:rsidR="004643DC" w:rsidRPr="00F87724">
        <w:rPr>
          <w:rFonts w:ascii="Sylfaen" w:eastAsia="Times New Roman" w:hAnsi="Sylfaen"/>
          <w:b/>
          <w:bCs/>
          <w:lang w:val="ka-GE" w:eastAsia="ka-GE"/>
        </w:rPr>
        <w:t xml:space="preserve"> აქტის </w:t>
      </w:r>
      <w:proofErr w:type="spellStart"/>
      <w:r w:rsidRPr="00F87724">
        <w:rPr>
          <w:rFonts w:ascii="Sylfaen" w:eastAsia="Times New Roman" w:hAnsi="Sylfaen" w:cs="Sylfaen"/>
          <w:b/>
          <w:bCs/>
          <w:lang w:eastAsia="ka-GE"/>
        </w:rPr>
        <w:t>პროექტის</w:t>
      </w:r>
      <w:proofErr w:type="spellEnd"/>
      <w:r w:rsidRPr="00F87724">
        <w:rPr>
          <w:rFonts w:ascii="Sylfaen" w:eastAsia="Times New Roman" w:hAnsi="Sylfaen"/>
          <w:b/>
          <w:bCs/>
          <w:lang w:eastAsia="ka-GE"/>
        </w:rPr>
        <w:t xml:space="preserve"> </w:t>
      </w:r>
      <w:proofErr w:type="spellStart"/>
      <w:r w:rsidRPr="00F87724">
        <w:rPr>
          <w:rFonts w:ascii="Sylfaen" w:eastAsia="Times New Roman" w:hAnsi="Sylfaen" w:cs="Sylfaen"/>
          <w:b/>
          <w:bCs/>
          <w:lang w:eastAsia="ka-GE"/>
        </w:rPr>
        <w:t>შესახებ</w:t>
      </w:r>
      <w:proofErr w:type="spellEnd"/>
    </w:p>
    <w:p w14:paraId="474A9FFF" w14:textId="77777777" w:rsidR="003133E7" w:rsidRPr="00F87724" w:rsidRDefault="003133E7" w:rsidP="003F1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bCs/>
        </w:rPr>
      </w:pPr>
      <w:proofErr w:type="spellStart"/>
      <w:r w:rsidRPr="00F87724">
        <w:rPr>
          <w:rFonts w:ascii="Sylfaen" w:eastAsia="Times New Roman" w:hAnsi="Sylfaen" w:cs="Sylfaen"/>
          <w:bCs/>
        </w:rPr>
        <w:t>დადგენილების</w:t>
      </w:r>
      <w:proofErr w:type="spellEnd"/>
      <w:r w:rsidRPr="00F87724">
        <w:rPr>
          <w:rFonts w:ascii="Sylfaen" w:eastAsia="Times New Roman" w:hAnsi="Sylfaen" w:cs="Sylfaen"/>
          <w:bCs/>
        </w:rPr>
        <w:t xml:space="preserve"> </w:t>
      </w:r>
      <w:proofErr w:type="spellStart"/>
      <w:r w:rsidRPr="00F87724">
        <w:rPr>
          <w:rFonts w:ascii="Sylfaen" w:eastAsia="Times New Roman" w:hAnsi="Sylfaen" w:cs="Sylfaen"/>
          <w:bCs/>
        </w:rPr>
        <w:t>პროექტის</w:t>
      </w:r>
      <w:proofErr w:type="spellEnd"/>
      <w:r w:rsidRPr="00F87724">
        <w:rPr>
          <w:rFonts w:ascii="Sylfaen" w:eastAsia="Times New Roman" w:hAnsi="Sylfaen" w:cs="Sylfaen"/>
          <w:bCs/>
        </w:rPr>
        <w:t xml:space="preserve"> </w:t>
      </w:r>
      <w:proofErr w:type="spellStart"/>
      <w:r w:rsidRPr="00F87724">
        <w:rPr>
          <w:rFonts w:ascii="Sylfaen" w:eastAsia="Times New Roman" w:hAnsi="Sylfaen" w:cs="Sylfaen"/>
          <w:bCs/>
        </w:rPr>
        <w:t>მომზადება</w:t>
      </w:r>
      <w:proofErr w:type="spellEnd"/>
      <w:r w:rsidRPr="00F87724">
        <w:rPr>
          <w:rFonts w:ascii="Sylfaen" w:eastAsia="Times New Roman" w:hAnsi="Sylfaen" w:cs="Sylfaen"/>
          <w:bCs/>
        </w:rPr>
        <w:t xml:space="preserve"> </w:t>
      </w:r>
      <w:proofErr w:type="spellStart"/>
      <w:r w:rsidRPr="00F87724">
        <w:rPr>
          <w:rFonts w:ascii="Sylfaen" w:eastAsia="Times New Roman" w:hAnsi="Sylfaen" w:cs="Sylfaen"/>
          <w:bCs/>
        </w:rPr>
        <w:t>განპირობებულია</w:t>
      </w:r>
      <w:proofErr w:type="spellEnd"/>
      <w:r w:rsidRPr="00F87724">
        <w:rPr>
          <w:rFonts w:ascii="Sylfaen" w:eastAsia="Times New Roman" w:hAnsi="Sylfaen" w:cs="Sylfaen"/>
          <w:bCs/>
        </w:rPr>
        <w:t xml:space="preserve"> </w:t>
      </w:r>
      <w:proofErr w:type="spellStart"/>
      <w:r w:rsidRPr="00F87724">
        <w:rPr>
          <w:rFonts w:ascii="Sylfaen" w:eastAsia="Times New Roman" w:hAnsi="Sylfaen" w:cs="Sylfaen"/>
          <w:bCs/>
        </w:rPr>
        <w:t>შემდეგი</w:t>
      </w:r>
      <w:proofErr w:type="spellEnd"/>
      <w:r w:rsidRPr="00F87724">
        <w:rPr>
          <w:rFonts w:ascii="Sylfaen" w:eastAsia="Times New Roman" w:hAnsi="Sylfaen" w:cs="Sylfaen"/>
          <w:bCs/>
        </w:rPr>
        <w:t xml:space="preserve"> </w:t>
      </w:r>
      <w:proofErr w:type="spellStart"/>
      <w:r w:rsidRPr="00F87724">
        <w:rPr>
          <w:rFonts w:ascii="Sylfaen" w:eastAsia="Times New Roman" w:hAnsi="Sylfaen" w:cs="Sylfaen"/>
          <w:bCs/>
        </w:rPr>
        <w:t>გარემოებით</w:t>
      </w:r>
      <w:proofErr w:type="spellEnd"/>
      <w:r w:rsidRPr="00F87724">
        <w:rPr>
          <w:rFonts w:ascii="Sylfaen" w:eastAsia="Times New Roman" w:hAnsi="Sylfaen" w:cs="Sylfaen"/>
          <w:bCs/>
        </w:rPr>
        <w:t>:</w:t>
      </w:r>
    </w:p>
    <w:p w14:paraId="14E8CFE2" w14:textId="77777777" w:rsidR="003133E7" w:rsidRPr="00F87724" w:rsidRDefault="003133E7" w:rsidP="003F1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bCs/>
        </w:rPr>
      </w:pPr>
    </w:p>
    <w:p w14:paraId="427BC733" w14:textId="77777777" w:rsidR="004C1C50" w:rsidRPr="00F87724" w:rsidRDefault="003133E7" w:rsidP="00E77B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Theme="minorEastAsia" w:hAnsi="Sylfaen" w:cs="Sylfaen"/>
        </w:rPr>
      </w:pPr>
      <w:proofErr w:type="spellStart"/>
      <w:r w:rsidRPr="00F87724">
        <w:rPr>
          <w:rFonts w:ascii="Sylfaen" w:hAnsi="Sylfaen" w:cs="Sylfaen"/>
          <w:color w:val="000000"/>
        </w:rPr>
        <w:t>საქართველოს</w:t>
      </w:r>
      <w:proofErr w:type="spellEnd"/>
      <w:r w:rsidRPr="00F87724">
        <w:rPr>
          <w:rFonts w:ascii="BPG_DejaVuSansCaps" w:hAnsi="BPG_DejaVuSansCaps"/>
          <w:color w:val="000000"/>
        </w:rPr>
        <w:t xml:space="preserve"> </w:t>
      </w:r>
      <w:proofErr w:type="spellStart"/>
      <w:r w:rsidRPr="00F87724">
        <w:rPr>
          <w:rFonts w:ascii="Sylfaen" w:hAnsi="Sylfaen" w:cs="Sylfaen"/>
          <w:color w:val="000000"/>
        </w:rPr>
        <w:t>ენერგეტიკისა</w:t>
      </w:r>
      <w:proofErr w:type="spellEnd"/>
      <w:r w:rsidRPr="00F87724">
        <w:rPr>
          <w:rFonts w:ascii="BPG_DejaVuSansCaps" w:hAnsi="BPG_DejaVuSansCaps"/>
          <w:color w:val="000000"/>
        </w:rPr>
        <w:t xml:space="preserve"> </w:t>
      </w:r>
      <w:proofErr w:type="spellStart"/>
      <w:r w:rsidRPr="00F87724">
        <w:rPr>
          <w:rFonts w:ascii="Sylfaen" w:hAnsi="Sylfaen" w:cs="Sylfaen"/>
          <w:color w:val="000000"/>
        </w:rPr>
        <w:t>და</w:t>
      </w:r>
      <w:proofErr w:type="spellEnd"/>
      <w:r w:rsidRPr="00F87724">
        <w:rPr>
          <w:rFonts w:ascii="BPG_DejaVuSansCaps" w:hAnsi="BPG_DejaVuSansCaps"/>
          <w:color w:val="000000"/>
        </w:rPr>
        <w:t xml:space="preserve"> </w:t>
      </w:r>
      <w:proofErr w:type="spellStart"/>
      <w:r w:rsidRPr="00F87724">
        <w:rPr>
          <w:rFonts w:ascii="Sylfaen" w:hAnsi="Sylfaen" w:cs="Sylfaen"/>
          <w:color w:val="000000"/>
        </w:rPr>
        <w:t>წყალმომარაგების</w:t>
      </w:r>
      <w:proofErr w:type="spellEnd"/>
      <w:r w:rsidRPr="00F87724">
        <w:rPr>
          <w:rFonts w:ascii="BPG_DejaVuSansCaps" w:hAnsi="BPG_DejaVuSansCaps"/>
          <w:color w:val="000000"/>
        </w:rPr>
        <w:t xml:space="preserve"> </w:t>
      </w:r>
      <w:proofErr w:type="spellStart"/>
      <w:r w:rsidRPr="00F87724">
        <w:rPr>
          <w:rFonts w:ascii="Sylfaen" w:hAnsi="Sylfaen" w:cs="Sylfaen"/>
          <w:color w:val="000000"/>
        </w:rPr>
        <w:t>მარეგულირებელი</w:t>
      </w:r>
      <w:proofErr w:type="spellEnd"/>
      <w:r w:rsidRPr="00F87724">
        <w:rPr>
          <w:rFonts w:ascii="BPG_DejaVuSansCaps" w:hAnsi="BPG_DejaVuSansCaps"/>
          <w:color w:val="000000"/>
        </w:rPr>
        <w:t xml:space="preserve"> </w:t>
      </w:r>
      <w:proofErr w:type="spellStart"/>
      <w:r w:rsidRPr="00F87724">
        <w:rPr>
          <w:rFonts w:ascii="Sylfaen" w:hAnsi="Sylfaen" w:cs="Sylfaen"/>
          <w:color w:val="000000"/>
        </w:rPr>
        <w:t>ეროვნული</w:t>
      </w:r>
      <w:proofErr w:type="spellEnd"/>
      <w:r w:rsidRPr="00F87724">
        <w:rPr>
          <w:rFonts w:ascii="BPG_DejaVuSansCaps" w:hAnsi="BPG_DejaVuSansCaps"/>
          <w:color w:val="000000"/>
        </w:rPr>
        <w:t xml:space="preserve"> </w:t>
      </w:r>
      <w:proofErr w:type="spellStart"/>
      <w:r w:rsidRPr="00F87724">
        <w:rPr>
          <w:rFonts w:ascii="Sylfaen" w:hAnsi="Sylfaen" w:cs="Sylfaen"/>
          <w:color w:val="000000"/>
        </w:rPr>
        <w:t>კომისიის</w:t>
      </w:r>
      <w:proofErr w:type="spellEnd"/>
      <w:r w:rsidRPr="00F87724">
        <w:rPr>
          <w:rFonts w:ascii="Sylfaen" w:hAnsi="Sylfaen" w:cs="Sylfaen"/>
          <w:color w:val="000000"/>
        </w:rPr>
        <w:t xml:space="preserve"> </w:t>
      </w:r>
      <w:proofErr w:type="spellStart"/>
      <w:r w:rsidRPr="00F87724">
        <w:rPr>
          <w:rFonts w:ascii="Sylfaen" w:hAnsi="Sylfaen" w:cs="Sylfaen"/>
          <w:color w:val="000000"/>
        </w:rPr>
        <w:t>მიერ</w:t>
      </w:r>
      <w:proofErr w:type="spellEnd"/>
      <w:r w:rsidRPr="00F87724">
        <w:rPr>
          <w:rFonts w:ascii="Sylfaen" w:hAnsi="Sylfaen" w:cs="Sylfaen"/>
          <w:color w:val="000000"/>
        </w:rPr>
        <w:t xml:space="preserve"> </w:t>
      </w:r>
      <w:proofErr w:type="gramStart"/>
      <w:r w:rsidRPr="00F87724">
        <w:rPr>
          <w:rFonts w:ascii="Sylfaen" w:hAnsi="Sylfaen" w:cs="Sylfaen"/>
          <w:color w:val="000000"/>
        </w:rPr>
        <w:t xml:space="preserve">2021  </w:t>
      </w:r>
      <w:proofErr w:type="spellStart"/>
      <w:r w:rsidRPr="00F87724">
        <w:rPr>
          <w:rFonts w:ascii="Sylfaen" w:hAnsi="Sylfaen" w:cs="Sylfaen"/>
          <w:color w:val="000000"/>
        </w:rPr>
        <w:t>წლიდან</w:t>
      </w:r>
      <w:proofErr w:type="spellEnd"/>
      <w:proofErr w:type="gramEnd"/>
      <w:r w:rsidRPr="00F87724">
        <w:rPr>
          <w:rFonts w:ascii="Sylfaen" w:hAnsi="Sylfaen" w:cs="Sylfaen"/>
          <w:color w:val="000000"/>
        </w:rPr>
        <w:t xml:space="preserve"> </w:t>
      </w:r>
      <w:proofErr w:type="spellStart"/>
      <w:r w:rsidRPr="00F87724">
        <w:rPr>
          <w:rFonts w:ascii="Sylfaen" w:hAnsi="Sylfaen" w:cs="Sylfaen"/>
          <w:color w:val="000000"/>
        </w:rPr>
        <w:t>გაიზარდა</w:t>
      </w:r>
      <w:proofErr w:type="spellEnd"/>
      <w:r w:rsidRPr="00F87724">
        <w:rPr>
          <w:rFonts w:ascii="Sylfaen" w:hAnsi="Sylfaen" w:cs="Sylfaen"/>
          <w:color w:val="000000"/>
        </w:rPr>
        <w:t xml:space="preserve"> </w:t>
      </w:r>
      <w:proofErr w:type="spellStart"/>
      <w:r w:rsidRPr="00F87724">
        <w:rPr>
          <w:rFonts w:ascii="Sylfaen" w:hAnsi="Sylfaen"/>
        </w:rPr>
        <w:t>ელექტროენერგიისა</w:t>
      </w:r>
      <w:proofErr w:type="spellEnd"/>
      <w:r w:rsidRPr="00F87724">
        <w:rPr>
          <w:rFonts w:ascii="Sylfaen" w:hAnsi="Sylfaen"/>
        </w:rPr>
        <w:t xml:space="preserve"> </w:t>
      </w:r>
      <w:proofErr w:type="spellStart"/>
      <w:r w:rsidRPr="00F87724">
        <w:rPr>
          <w:rFonts w:ascii="Sylfaen" w:hAnsi="Sylfaen"/>
        </w:rPr>
        <w:t>და</w:t>
      </w:r>
      <w:proofErr w:type="spellEnd"/>
      <w:r w:rsidRPr="00F87724">
        <w:rPr>
          <w:rFonts w:ascii="Sylfaen" w:hAnsi="Sylfaen"/>
        </w:rPr>
        <w:t xml:space="preserve"> </w:t>
      </w:r>
      <w:proofErr w:type="spellStart"/>
      <w:r w:rsidRPr="00F87724">
        <w:rPr>
          <w:rFonts w:ascii="Sylfaen" w:hAnsi="Sylfaen"/>
        </w:rPr>
        <w:t>წყალმომარაგების</w:t>
      </w:r>
      <w:proofErr w:type="spellEnd"/>
      <w:r w:rsidRPr="00F87724">
        <w:rPr>
          <w:rFonts w:ascii="Sylfaen" w:hAnsi="Sylfaen"/>
        </w:rPr>
        <w:t xml:space="preserve"> </w:t>
      </w:r>
      <w:proofErr w:type="spellStart"/>
      <w:r w:rsidRPr="00F87724">
        <w:rPr>
          <w:rFonts w:ascii="Sylfaen" w:hAnsi="Sylfaen"/>
        </w:rPr>
        <w:t>ტარიფები</w:t>
      </w:r>
      <w:proofErr w:type="spellEnd"/>
      <w:r w:rsidRPr="00F87724">
        <w:rPr>
          <w:rFonts w:ascii="Sylfaen" w:hAnsi="Sylfaen"/>
        </w:rPr>
        <w:t xml:space="preserve"> (</w:t>
      </w:r>
      <w:proofErr w:type="spellStart"/>
      <w:r w:rsidRPr="00F87724">
        <w:rPr>
          <w:rFonts w:ascii="Sylfaen" w:hAnsi="Sylfaen"/>
        </w:rPr>
        <w:t>რიგ</w:t>
      </w:r>
      <w:proofErr w:type="spellEnd"/>
      <w:r w:rsidRPr="00F87724">
        <w:rPr>
          <w:rFonts w:ascii="Sylfaen" w:hAnsi="Sylfaen"/>
        </w:rPr>
        <w:t xml:space="preserve"> </w:t>
      </w:r>
      <w:proofErr w:type="spellStart"/>
      <w:r w:rsidRPr="00F87724">
        <w:rPr>
          <w:rFonts w:ascii="Sylfaen" w:hAnsi="Sylfaen"/>
        </w:rPr>
        <w:t>ქალაქებში</w:t>
      </w:r>
      <w:proofErr w:type="spellEnd"/>
      <w:r w:rsidRPr="00F87724">
        <w:rPr>
          <w:rFonts w:ascii="Sylfaen" w:hAnsi="Sylfaen"/>
        </w:rPr>
        <w:t xml:space="preserve">). </w:t>
      </w:r>
      <w:proofErr w:type="spellStart"/>
      <w:r w:rsidRPr="00F87724">
        <w:rPr>
          <w:rFonts w:ascii="Sylfaen" w:hAnsi="Sylfaen"/>
          <w:color w:val="000000"/>
        </w:rPr>
        <w:t>საქართველოში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ახალი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კორონავირუსის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პანდემიით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გამოწვეული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სოციალურ-ეკონომიკური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მდგომარეობის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გაუარესების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გამო</w:t>
      </w:r>
      <w:proofErr w:type="spellEnd"/>
      <w:r w:rsidRPr="00F87724">
        <w:rPr>
          <w:rFonts w:ascii="Sylfaen" w:hAnsi="Sylfaen"/>
          <w:color w:val="000000"/>
        </w:rPr>
        <w:t xml:space="preserve">, </w:t>
      </w:r>
      <w:proofErr w:type="spellStart"/>
      <w:r w:rsidRPr="00F87724">
        <w:rPr>
          <w:rFonts w:ascii="Sylfaen" w:hAnsi="Sylfaen"/>
          <w:color w:val="000000"/>
        </w:rPr>
        <w:t>საქართველოს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მთავრობის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გადაწყვეტილების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შესაბამისად</w:t>
      </w:r>
      <w:proofErr w:type="spellEnd"/>
      <w:r w:rsidRPr="00F87724">
        <w:rPr>
          <w:rFonts w:ascii="Sylfaen" w:hAnsi="Sylfaen"/>
          <w:color w:val="000000"/>
        </w:rPr>
        <w:t>, „</w:t>
      </w:r>
      <w:proofErr w:type="spellStart"/>
      <w:r w:rsidRPr="00F87724">
        <w:rPr>
          <w:rFonts w:ascii="Sylfaen" w:hAnsi="Sylfaen"/>
          <w:color w:val="000000"/>
        </w:rPr>
        <w:t>კომუნალური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გადასახადების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სუბსიდირების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წესისა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და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პირობების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დამტკიცების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proofErr w:type="gramStart"/>
      <w:r w:rsidRPr="00F87724">
        <w:rPr>
          <w:rFonts w:ascii="Sylfaen" w:hAnsi="Sylfaen"/>
          <w:color w:val="000000"/>
        </w:rPr>
        <w:t>შესახებ</w:t>
      </w:r>
      <w:proofErr w:type="spellEnd"/>
      <w:r w:rsidRPr="00F87724">
        <w:rPr>
          <w:rFonts w:ascii="Sylfaen" w:hAnsi="Sylfaen"/>
          <w:color w:val="000000"/>
        </w:rPr>
        <w:t xml:space="preserve">“ </w:t>
      </w:r>
      <w:proofErr w:type="spellStart"/>
      <w:r w:rsidRPr="00F87724">
        <w:rPr>
          <w:rFonts w:ascii="Sylfaen" w:hAnsi="Sylfaen"/>
          <w:color w:val="000000"/>
        </w:rPr>
        <w:t>საქართველოს</w:t>
      </w:r>
      <w:proofErr w:type="spellEnd"/>
      <w:proofErr w:type="gram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მთავრობის</w:t>
      </w:r>
      <w:proofErr w:type="spellEnd"/>
      <w:r w:rsidRPr="00F87724">
        <w:rPr>
          <w:rFonts w:ascii="Sylfaen" w:hAnsi="Sylfaen"/>
          <w:color w:val="000000"/>
        </w:rPr>
        <w:t xml:space="preserve"> 2020 </w:t>
      </w:r>
      <w:proofErr w:type="spellStart"/>
      <w:r w:rsidRPr="00F87724">
        <w:rPr>
          <w:rFonts w:ascii="Sylfaen" w:hAnsi="Sylfaen"/>
          <w:color w:val="000000"/>
        </w:rPr>
        <w:t>წლის</w:t>
      </w:r>
      <w:proofErr w:type="spellEnd"/>
      <w:r w:rsidRPr="00F87724">
        <w:rPr>
          <w:rFonts w:ascii="Sylfaen" w:hAnsi="Sylfaen"/>
          <w:color w:val="000000"/>
        </w:rPr>
        <w:t xml:space="preserve"> 30 </w:t>
      </w:r>
      <w:proofErr w:type="spellStart"/>
      <w:r w:rsidRPr="00F87724">
        <w:rPr>
          <w:rFonts w:ascii="Sylfaen" w:hAnsi="Sylfaen"/>
          <w:color w:val="000000"/>
        </w:rPr>
        <w:t>ოქტომბრის</w:t>
      </w:r>
      <w:proofErr w:type="spellEnd"/>
      <w:r w:rsidRPr="00F87724">
        <w:rPr>
          <w:rFonts w:ascii="Sylfaen" w:hAnsi="Sylfaen"/>
          <w:color w:val="000000"/>
        </w:rPr>
        <w:t xml:space="preserve">  N655 </w:t>
      </w:r>
      <w:proofErr w:type="spellStart"/>
      <w:r w:rsidRPr="00F87724">
        <w:rPr>
          <w:rFonts w:ascii="Sylfaen" w:hAnsi="Sylfaen"/>
          <w:color w:val="000000"/>
        </w:rPr>
        <w:t>დადგენილების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საფუძველზე</w:t>
      </w:r>
      <w:proofErr w:type="spellEnd"/>
      <w:r w:rsidRPr="00F87724">
        <w:rPr>
          <w:rFonts w:ascii="Sylfaen" w:hAnsi="Sylfaen"/>
          <w:color w:val="000000"/>
        </w:rPr>
        <w:t xml:space="preserve">, </w:t>
      </w:r>
      <w:proofErr w:type="spellStart"/>
      <w:r w:rsidRPr="00F87724">
        <w:rPr>
          <w:rFonts w:ascii="Sylfaen" w:hAnsi="Sylfaen"/>
          <w:color w:val="000000"/>
        </w:rPr>
        <w:t>განხორციელდა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მოსახლეობის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კომუნალური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გადასახადებისა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და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მოსაკრებლების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სუბსიდირება</w:t>
      </w:r>
      <w:proofErr w:type="spellEnd"/>
      <w:r w:rsidR="00D41E53" w:rsidRPr="00F87724">
        <w:rPr>
          <w:rFonts w:ascii="Sylfaen" w:hAnsi="Sylfaen"/>
          <w:color w:val="000000"/>
        </w:rPr>
        <w:t>. ა</w:t>
      </w:r>
      <w:proofErr w:type="spellStart"/>
      <w:r w:rsidR="00D41E53" w:rsidRPr="00F87724">
        <w:rPr>
          <w:rFonts w:ascii="Sylfaen" w:hAnsi="Sylfaen"/>
          <w:color w:val="000000"/>
          <w:lang w:val="ka-GE"/>
        </w:rPr>
        <w:t>ღნიშნული</w:t>
      </w:r>
      <w:proofErr w:type="spellEnd"/>
      <w:r w:rsidR="00D41E53" w:rsidRPr="00F87724">
        <w:rPr>
          <w:rFonts w:ascii="Sylfaen" w:hAnsi="Sylfaen"/>
          <w:color w:val="000000"/>
          <w:lang w:val="ka-GE"/>
        </w:rPr>
        <w:t xml:space="preserve"> დადგენილება მოიცავს მათ შორის სოციალურად დაუცველ ოჯახებსაც, თუმცა </w:t>
      </w:r>
      <w:r w:rsidR="00E77B6E" w:rsidRPr="00F87724">
        <w:rPr>
          <w:rFonts w:ascii="Sylfaen" w:hAnsi="Sylfaen"/>
          <w:color w:val="000000"/>
          <w:lang w:val="ka-GE"/>
        </w:rPr>
        <w:t xml:space="preserve">გამომდინარე იქიდან, რომ </w:t>
      </w:r>
      <w:proofErr w:type="spellStart"/>
      <w:r w:rsidRPr="00F87724">
        <w:rPr>
          <w:rFonts w:ascii="Sylfaen" w:hAnsi="Sylfaen"/>
          <w:color w:val="000000"/>
        </w:rPr>
        <w:t>სოციალურად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დაუცველი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ოჯახებისათვის</w:t>
      </w:r>
      <w:proofErr w:type="spellEnd"/>
      <w:r w:rsidRPr="00F87724">
        <w:rPr>
          <w:rFonts w:ascii="Sylfaen" w:hAnsi="Sylfaen"/>
          <w:color w:val="000000"/>
        </w:rPr>
        <w:t xml:space="preserve">, </w:t>
      </w:r>
      <w:proofErr w:type="spellStart"/>
      <w:r w:rsidRPr="00F87724">
        <w:rPr>
          <w:rFonts w:ascii="Sylfaen" w:hAnsi="Sylfaen"/>
          <w:color w:val="000000"/>
        </w:rPr>
        <w:t>რომელთა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სარეიტინგო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ქულა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ტოლია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ან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ნაკლებია</w:t>
      </w:r>
      <w:proofErr w:type="spellEnd"/>
      <w:r w:rsidRPr="00F87724">
        <w:rPr>
          <w:rFonts w:ascii="Sylfaen" w:hAnsi="Sylfaen"/>
          <w:color w:val="000000"/>
        </w:rPr>
        <w:t xml:space="preserve"> 70 000-ზე 2015 </w:t>
      </w:r>
      <w:proofErr w:type="spellStart"/>
      <w:r w:rsidRPr="00F87724">
        <w:rPr>
          <w:rFonts w:ascii="Sylfaen" w:hAnsi="Sylfaen"/>
          <w:color w:val="000000"/>
        </w:rPr>
        <w:t>წლიდან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ხორციელდებოდა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ელექტროენერგიის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მომატებული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ტარიფის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სუბსიდირება</w:t>
      </w:r>
      <w:proofErr w:type="spellEnd"/>
      <w:r w:rsidR="00E77B6E" w:rsidRPr="00F87724">
        <w:rPr>
          <w:rFonts w:ascii="Sylfaen" w:hAnsi="Sylfaen"/>
          <w:color w:val="000000"/>
        </w:rPr>
        <w:t xml:space="preserve">, </w:t>
      </w:r>
      <w:proofErr w:type="spellStart"/>
      <w:r w:rsidRPr="00F87724">
        <w:rPr>
          <w:rFonts w:ascii="Sylfaen" w:hAnsi="Sylfaen"/>
          <w:color w:val="000000"/>
        </w:rPr>
        <w:t>მიზანშეწონილად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იქნა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მიჩნეული</w:t>
      </w:r>
      <w:proofErr w:type="spellEnd"/>
      <w:r w:rsidR="004C1C50" w:rsidRPr="00F87724">
        <w:rPr>
          <w:rFonts w:ascii="Sylfaen" w:hAnsi="Sylfaen"/>
          <w:color w:val="000000"/>
          <w:lang w:val="ka-GE"/>
        </w:rPr>
        <w:t xml:space="preserve"> იმ სოციალურად დაუცველ ოჯახებისთვის</w:t>
      </w:r>
      <w:r w:rsidRPr="00F87724">
        <w:rPr>
          <w:rFonts w:ascii="Sylfaen" w:hAnsi="Sylfaen"/>
          <w:color w:val="000000"/>
        </w:rPr>
        <w:t xml:space="preserve"> </w:t>
      </w:r>
      <w:r w:rsidR="004C1C50" w:rsidRPr="00F87724">
        <w:rPr>
          <w:rFonts w:ascii="Sylfaen" w:hAnsi="Sylfaen"/>
          <w:color w:val="000000"/>
          <w:lang w:val="ka-GE"/>
        </w:rPr>
        <w:t xml:space="preserve">თუ ისინი </w:t>
      </w:r>
      <w:r w:rsidR="004C1C50" w:rsidRPr="00F87724">
        <w:rPr>
          <w:rFonts w:ascii="Sylfaen" w:hAnsi="Sylfaen"/>
        </w:rPr>
        <w:t xml:space="preserve">2021 </w:t>
      </w:r>
      <w:proofErr w:type="spellStart"/>
      <w:r w:rsidR="004C1C50" w:rsidRPr="00F87724">
        <w:rPr>
          <w:rFonts w:ascii="Sylfaen" w:hAnsi="Sylfaen"/>
        </w:rPr>
        <w:t>წლის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იანვრისა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და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თებერვლის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თვეში</w:t>
      </w:r>
      <w:proofErr w:type="spellEnd"/>
      <w:r w:rsidR="004C1C50" w:rsidRPr="00F87724">
        <w:rPr>
          <w:rFonts w:ascii="Sylfaen" w:hAnsi="Sylfaen"/>
        </w:rPr>
        <w:t xml:space="preserve"> (</w:t>
      </w:r>
      <w:proofErr w:type="spellStart"/>
      <w:r w:rsidR="004C1C50" w:rsidRPr="00F87724">
        <w:rPr>
          <w:rFonts w:ascii="Sylfaen" w:hAnsi="Sylfaen"/>
        </w:rPr>
        <w:t>თითოეული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თვისათვის</w:t>
      </w:r>
      <w:proofErr w:type="spellEnd"/>
      <w:r w:rsidR="004C1C50" w:rsidRPr="00F87724">
        <w:rPr>
          <w:rFonts w:ascii="Sylfaen" w:hAnsi="Sylfaen"/>
        </w:rPr>
        <w:t xml:space="preserve">) </w:t>
      </w:r>
      <w:proofErr w:type="spellStart"/>
      <w:r w:rsidR="004C1C50" w:rsidRPr="00F87724">
        <w:rPr>
          <w:rFonts w:ascii="Sylfaen" w:hAnsi="Sylfaen"/>
        </w:rPr>
        <w:t>მოიხმარენ</w:t>
      </w:r>
      <w:proofErr w:type="spellEnd"/>
      <w:r w:rsidR="004C1C50" w:rsidRPr="00F87724">
        <w:rPr>
          <w:rFonts w:ascii="Sylfaen" w:hAnsi="Sylfaen"/>
        </w:rPr>
        <w:t xml:space="preserve"> 200 </w:t>
      </w:r>
      <w:proofErr w:type="spellStart"/>
      <w:r w:rsidR="004C1C50" w:rsidRPr="00F87724">
        <w:rPr>
          <w:rFonts w:ascii="Sylfaen" w:hAnsi="Sylfaen"/>
        </w:rPr>
        <w:t>კილოვატ</w:t>
      </w:r>
      <w:proofErr w:type="spellEnd"/>
      <w:r w:rsidR="004C1C50" w:rsidRPr="00F87724">
        <w:rPr>
          <w:rFonts w:ascii="Sylfaen" w:hAnsi="Sylfaen"/>
        </w:rPr>
        <w:t>/</w:t>
      </w:r>
      <w:proofErr w:type="spellStart"/>
      <w:r w:rsidR="004C1C50" w:rsidRPr="00F87724">
        <w:rPr>
          <w:rFonts w:ascii="Sylfaen" w:hAnsi="Sylfaen"/>
        </w:rPr>
        <w:t>საათზე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მეტ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ელექტროენერგიას</w:t>
      </w:r>
      <w:proofErr w:type="spellEnd"/>
      <w:r w:rsidR="004C1C50" w:rsidRPr="00F87724">
        <w:rPr>
          <w:rFonts w:ascii="Sylfaen" w:hAnsi="Sylfaen"/>
        </w:rPr>
        <w:t xml:space="preserve">, </w:t>
      </w:r>
      <w:proofErr w:type="spellStart"/>
      <w:r w:rsidR="004C1C50" w:rsidRPr="00F87724">
        <w:rPr>
          <w:rFonts w:ascii="Sylfaen" w:hAnsi="Sylfaen"/>
        </w:rPr>
        <w:t>მაგრამ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არაუმეტეს</w:t>
      </w:r>
      <w:proofErr w:type="spellEnd"/>
      <w:r w:rsidR="004C1C50" w:rsidRPr="00F87724">
        <w:rPr>
          <w:rFonts w:ascii="Sylfaen" w:hAnsi="Sylfaen"/>
        </w:rPr>
        <w:t xml:space="preserve"> 301 </w:t>
      </w:r>
      <w:proofErr w:type="spellStart"/>
      <w:r w:rsidR="004C1C50" w:rsidRPr="00F87724">
        <w:rPr>
          <w:rFonts w:ascii="Sylfaen" w:hAnsi="Sylfaen"/>
        </w:rPr>
        <w:t>კილოვატ</w:t>
      </w:r>
      <w:proofErr w:type="spellEnd"/>
      <w:r w:rsidR="004C1C50" w:rsidRPr="00F87724">
        <w:rPr>
          <w:rFonts w:ascii="Sylfaen" w:hAnsi="Sylfaen"/>
        </w:rPr>
        <w:t>/</w:t>
      </w:r>
      <w:proofErr w:type="spellStart"/>
      <w:r w:rsidR="004C1C50" w:rsidRPr="00F87724">
        <w:rPr>
          <w:rFonts w:ascii="Sylfaen" w:hAnsi="Sylfaen"/>
        </w:rPr>
        <w:t>საათისა</w:t>
      </w:r>
      <w:proofErr w:type="spellEnd"/>
      <w:r w:rsidR="004C1C50" w:rsidRPr="00F87724">
        <w:rPr>
          <w:rFonts w:ascii="Sylfaen" w:hAnsi="Sylfaen"/>
        </w:rPr>
        <w:t xml:space="preserve">, </w:t>
      </w:r>
      <w:proofErr w:type="spellStart"/>
      <w:r w:rsidR="004C1C50" w:rsidRPr="00F87724">
        <w:rPr>
          <w:rFonts w:ascii="Sylfaen" w:eastAsiaTheme="minorEastAsia" w:hAnsi="Sylfaen" w:cs="Sylfaen"/>
        </w:rPr>
        <w:t>მოხმარებული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ელექტროენერგიისთვის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, </w:t>
      </w:r>
      <w:proofErr w:type="spellStart"/>
      <w:r w:rsidR="004C1C50" w:rsidRPr="00F87724">
        <w:rPr>
          <w:rFonts w:ascii="Sylfaen" w:eastAsiaTheme="minorEastAsia" w:hAnsi="Sylfaen" w:cs="Sylfaen"/>
        </w:rPr>
        <w:t>დახმარების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სახით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განხორციელდეს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r w:rsidR="00E77B6E" w:rsidRPr="00F87724">
        <w:rPr>
          <w:rFonts w:ascii="Sylfaen" w:eastAsiaTheme="minorEastAsia" w:hAnsi="Sylfaen" w:cs="Sylfaen"/>
          <w:lang w:val="ka-GE"/>
        </w:rPr>
        <w:t xml:space="preserve">არა 2020 წელს არსებული, არამედ </w:t>
      </w:r>
      <w:r w:rsidR="004C1C50" w:rsidRPr="00F87724">
        <w:rPr>
          <w:rFonts w:ascii="Sylfaen" w:eastAsiaTheme="minorEastAsia" w:hAnsi="Sylfaen" w:cs="Sylfaen"/>
        </w:rPr>
        <w:t xml:space="preserve">2015 </w:t>
      </w:r>
      <w:proofErr w:type="spellStart"/>
      <w:r w:rsidR="004C1C50" w:rsidRPr="00F87724">
        <w:rPr>
          <w:rFonts w:ascii="Sylfaen" w:eastAsiaTheme="minorEastAsia" w:hAnsi="Sylfaen" w:cs="Sylfaen"/>
        </w:rPr>
        <w:t>წლის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ივლისის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თვეს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მოქმედ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ელექტროენერგიის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სამომხმარებლო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ტარიფსა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და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r w:rsidR="004C1C50" w:rsidRPr="00F87724">
        <w:rPr>
          <w:rFonts w:ascii="Sylfaen" w:hAnsi="Sylfaen"/>
        </w:rPr>
        <w:t xml:space="preserve">2020 </w:t>
      </w:r>
      <w:proofErr w:type="spellStart"/>
      <w:r w:rsidR="004C1C50" w:rsidRPr="00F87724">
        <w:rPr>
          <w:rFonts w:ascii="Sylfaen" w:hAnsi="Sylfaen"/>
        </w:rPr>
        <w:t>წლის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დეკემბრის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თვეში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შესაბამისი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საფეხურის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მოქმედ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ელექტროენერგიის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სამომხმარებლო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ტარიფს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შორის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სხვაობის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სუბსიდირება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, </w:t>
      </w:r>
      <w:proofErr w:type="spellStart"/>
      <w:r w:rsidR="004C1C50" w:rsidRPr="00F87724">
        <w:rPr>
          <w:rFonts w:ascii="Sylfaen" w:eastAsiaTheme="minorEastAsia" w:hAnsi="Sylfaen" w:cs="Sylfaen"/>
        </w:rPr>
        <w:t>ხოლო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r w:rsidR="00E77B6E" w:rsidRPr="00F87724">
        <w:rPr>
          <w:rFonts w:ascii="Sylfaen" w:eastAsiaTheme="minorEastAsia" w:hAnsi="Sylfaen" w:cs="Sylfaen"/>
          <w:lang w:val="ka-GE"/>
        </w:rPr>
        <w:t xml:space="preserve">იმ შემთხვევაში </w:t>
      </w:r>
      <w:r w:rsidR="004C1C50" w:rsidRPr="00F87724">
        <w:rPr>
          <w:rFonts w:ascii="Sylfaen" w:eastAsiaTheme="minorEastAsia" w:hAnsi="Sylfaen" w:cs="Sylfaen"/>
          <w:lang w:val="ka-GE"/>
        </w:rPr>
        <w:t xml:space="preserve">თუ ისინი </w:t>
      </w:r>
      <w:r w:rsidR="004C1C50" w:rsidRPr="00F87724">
        <w:rPr>
          <w:rFonts w:ascii="Sylfaen" w:eastAsiaTheme="minorEastAsia" w:hAnsi="Sylfaen" w:cs="Sylfaen"/>
        </w:rPr>
        <w:t xml:space="preserve">2021 </w:t>
      </w:r>
      <w:proofErr w:type="spellStart"/>
      <w:r w:rsidR="004C1C50" w:rsidRPr="00F87724">
        <w:rPr>
          <w:rFonts w:ascii="Sylfaen" w:eastAsiaTheme="minorEastAsia" w:hAnsi="Sylfaen" w:cs="Sylfaen"/>
        </w:rPr>
        <w:t>წლის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იანვრის</w:t>
      </w:r>
      <w:proofErr w:type="spellEnd"/>
      <w:r w:rsidR="004C1C50" w:rsidRPr="00F87724">
        <w:rPr>
          <w:rFonts w:ascii="Sylfaen" w:hAnsi="Sylfaen"/>
        </w:rPr>
        <w:t xml:space="preserve">, </w:t>
      </w:r>
      <w:proofErr w:type="spellStart"/>
      <w:r w:rsidR="004C1C50" w:rsidRPr="00F87724">
        <w:rPr>
          <w:rFonts w:ascii="Sylfaen" w:hAnsi="Sylfaen"/>
        </w:rPr>
        <w:t>თებერვალის</w:t>
      </w:r>
      <w:proofErr w:type="spellEnd"/>
      <w:r w:rsidR="004C1C50" w:rsidRPr="00F87724">
        <w:rPr>
          <w:rFonts w:ascii="Sylfaen" w:hAnsi="Sylfaen"/>
        </w:rPr>
        <w:t xml:space="preserve">, </w:t>
      </w:r>
      <w:proofErr w:type="spellStart"/>
      <w:r w:rsidR="004C1C50" w:rsidRPr="00F87724">
        <w:rPr>
          <w:rFonts w:ascii="Sylfaen" w:eastAsiaTheme="minorEastAsia" w:hAnsi="Sylfaen" w:cs="Sylfaen"/>
        </w:rPr>
        <w:t>მარტის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, </w:t>
      </w:r>
      <w:proofErr w:type="spellStart"/>
      <w:r w:rsidR="004C1C50" w:rsidRPr="00F87724">
        <w:rPr>
          <w:rFonts w:ascii="Sylfaen" w:eastAsiaTheme="minorEastAsia" w:hAnsi="Sylfaen" w:cs="Sylfaen"/>
        </w:rPr>
        <w:t>აპრილის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, </w:t>
      </w:r>
      <w:proofErr w:type="spellStart"/>
      <w:r w:rsidR="004C1C50" w:rsidRPr="00F87724">
        <w:rPr>
          <w:rFonts w:ascii="Sylfaen" w:eastAsiaTheme="minorEastAsia" w:hAnsi="Sylfaen" w:cs="Sylfaen"/>
        </w:rPr>
        <w:t>მაისისა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და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ივნისის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თვეებში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r w:rsidR="004C1C50" w:rsidRPr="00F87724">
        <w:rPr>
          <w:rFonts w:ascii="Sylfaen" w:hAnsi="Sylfaen"/>
        </w:rPr>
        <w:t>(</w:t>
      </w:r>
      <w:proofErr w:type="spellStart"/>
      <w:r w:rsidR="004C1C50" w:rsidRPr="00F87724">
        <w:rPr>
          <w:rFonts w:ascii="Sylfaen" w:hAnsi="Sylfaen"/>
        </w:rPr>
        <w:t>თითოეული</w:t>
      </w:r>
      <w:proofErr w:type="spellEnd"/>
      <w:r w:rsidR="004C1C50" w:rsidRPr="00F87724">
        <w:rPr>
          <w:rFonts w:ascii="Sylfaen" w:hAnsi="Sylfaen"/>
        </w:rPr>
        <w:t xml:space="preserve"> </w:t>
      </w:r>
      <w:proofErr w:type="spellStart"/>
      <w:r w:rsidR="004C1C50" w:rsidRPr="00F87724">
        <w:rPr>
          <w:rFonts w:ascii="Sylfaen" w:hAnsi="Sylfaen"/>
        </w:rPr>
        <w:t>თვისათვის</w:t>
      </w:r>
      <w:proofErr w:type="spellEnd"/>
      <w:r w:rsidR="004C1C50" w:rsidRPr="00F87724">
        <w:rPr>
          <w:rFonts w:ascii="Sylfaen" w:hAnsi="Sylfaen"/>
        </w:rPr>
        <w:t xml:space="preserve">) </w:t>
      </w:r>
      <w:proofErr w:type="spellStart"/>
      <w:r w:rsidR="004C1C50" w:rsidRPr="00F87724">
        <w:rPr>
          <w:rFonts w:ascii="Sylfaen" w:eastAsiaTheme="minorEastAsia" w:hAnsi="Sylfaen" w:cs="Sylfaen"/>
        </w:rPr>
        <w:t>მოიხმარენ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302 </w:t>
      </w:r>
      <w:proofErr w:type="spellStart"/>
      <w:r w:rsidR="004C1C50" w:rsidRPr="00F87724">
        <w:rPr>
          <w:rFonts w:ascii="Sylfaen" w:eastAsiaTheme="minorEastAsia" w:hAnsi="Sylfaen" w:cs="Sylfaen"/>
        </w:rPr>
        <w:t>კილოვატ</w:t>
      </w:r>
      <w:proofErr w:type="spellEnd"/>
      <w:r w:rsidR="004C1C50" w:rsidRPr="00F87724">
        <w:rPr>
          <w:rFonts w:ascii="Sylfaen" w:eastAsiaTheme="minorEastAsia" w:hAnsi="Sylfaen" w:cs="Sylfaen"/>
        </w:rPr>
        <w:t>/</w:t>
      </w:r>
      <w:proofErr w:type="spellStart"/>
      <w:r w:rsidR="004C1C50" w:rsidRPr="00F87724">
        <w:rPr>
          <w:rFonts w:ascii="Sylfaen" w:eastAsiaTheme="minorEastAsia" w:hAnsi="Sylfaen" w:cs="Sylfaen"/>
        </w:rPr>
        <w:t>საათი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ან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მეტი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მოცულობის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ელექტროენერგიას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, </w:t>
      </w:r>
      <w:proofErr w:type="spellStart"/>
      <w:r w:rsidR="004C1C50" w:rsidRPr="00F87724">
        <w:rPr>
          <w:rFonts w:ascii="Sylfaen" w:eastAsiaTheme="minorEastAsia" w:hAnsi="Sylfaen" w:cs="Sylfaen"/>
        </w:rPr>
        <w:t>დახმარების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სახით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განხორციელდეს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2015 </w:t>
      </w:r>
      <w:proofErr w:type="spellStart"/>
      <w:r w:rsidR="004C1C50" w:rsidRPr="00F87724">
        <w:rPr>
          <w:rFonts w:ascii="Sylfaen" w:eastAsiaTheme="minorEastAsia" w:hAnsi="Sylfaen" w:cs="Sylfaen"/>
        </w:rPr>
        <w:t>წლის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ივლისის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თვეს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მოქმედ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ელექტროენერგიის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სამომხმარებლო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ტარიფსა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და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საანგარიშო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თვეში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მოქმედ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ელექტროენერგიის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სამომხმარებლო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ტარიფს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შორის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სხვაობის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 </w:t>
      </w:r>
      <w:proofErr w:type="spellStart"/>
      <w:r w:rsidR="004C1C50" w:rsidRPr="00F87724">
        <w:rPr>
          <w:rFonts w:ascii="Sylfaen" w:eastAsiaTheme="minorEastAsia" w:hAnsi="Sylfaen" w:cs="Sylfaen"/>
        </w:rPr>
        <w:t>სუბსიდირება</w:t>
      </w:r>
      <w:proofErr w:type="spellEnd"/>
      <w:r w:rsidR="004C1C50" w:rsidRPr="00F87724">
        <w:rPr>
          <w:rFonts w:ascii="Sylfaen" w:eastAsiaTheme="minorEastAsia" w:hAnsi="Sylfaen" w:cs="Sylfaen"/>
        </w:rPr>
        <w:t xml:space="preserve">. </w:t>
      </w:r>
    </w:p>
    <w:p w14:paraId="2195CEEA" w14:textId="77777777" w:rsidR="004C1C50" w:rsidRPr="00F87724" w:rsidRDefault="004C1C50" w:rsidP="003F130D">
      <w:pPr>
        <w:tabs>
          <w:tab w:val="left" w:pos="810"/>
        </w:tabs>
        <w:spacing w:after="0" w:line="240" w:lineRule="auto"/>
        <w:jc w:val="both"/>
        <w:rPr>
          <w:rFonts w:ascii="Sylfaen" w:eastAsiaTheme="minorEastAsia" w:hAnsi="Sylfaen" w:cs="Sylfaen"/>
          <w:lang w:val="ka-GE"/>
        </w:rPr>
      </w:pPr>
      <w:r w:rsidRPr="00F87724">
        <w:rPr>
          <w:rFonts w:ascii="Sylfaen" w:eastAsiaTheme="minorEastAsia" w:hAnsi="Sylfaen" w:cs="Sylfaen"/>
          <w:lang w:val="ka-GE"/>
        </w:rPr>
        <w:t>გარდა ამისა, ქ. თბილისში, ქ. რუსთავში და ქ. მცხეთაში განხორციელდა სასმელი წყლის/</w:t>
      </w:r>
      <w:proofErr w:type="spellStart"/>
      <w:r w:rsidRPr="00F87724">
        <w:rPr>
          <w:rFonts w:ascii="Sylfaen" w:eastAsiaTheme="minorEastAsia" w:hAnsi="Sylfaen" w:cs="Sylfaen"/>
          <w:lang w:val="ka-GE"/>
        </w:rPr>
        <w:t>წყალარინების</w:t>
      </w:r>
      <w:proofErr w:type="spellEnd"/>
      <w:r w:rsidRPr="00F87724">
        <w:rPr>
          <w:rFonts w:ascii="Sylfaen" w:eastAsiaTheme="minorEastAsia" w:hAnsi="Sylfaen" w:cs="Sylfaen"/>
          <w:lang w:val="ka-GE"/>
        </w:rPr>
        <w:t xml:space="preserve"> ტარიფის ზრდა. შესაბამისად, მიზანშეწონილია ამ სამ ქალაქში </w:t>
      </w:r>
      <w:proofErr w:type="spellStart"/>
      <w:r w:rsidRPr="00F87724">
        <w:rPr>
          <w:rFonts w:ascii="Sylfaen" w:hAnsi="Sylfaen"/>
          <w:color w:val="000000"/>
        </w:rPr>
        <w:t>სოციალურად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დაუცველი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ოჯახებისათვის</w:t>
      </w:r>
      <w:proofErr w:type="spellEnd"/>
      <w:r w:rsidRPr="00F87724">
        <w:rPr>
          <w:rFonts w:ascii="Sylfaen" w:hAnsi="Sylfaen"/>
          <w:color w:val="000000"/>
        </w:rPr>
        <w:t xml:space="preserve">, </w:t>
      </w:r>
      <w:proofErr w:type="spellStart"/>
      <w:r w:rsidRPr="00F87724">
        <w:rPr>
          <w:rFonts w:ascii="Sylfaen" w:hAnsi="Sylfaen"/>
          <w:color w:val="000000"/>
        </w:rPr>
        <w:t>რომელთა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სარეიტინგო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ქულა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ტოლია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ან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ნაკლებია</w:t>
      </w:r>
      <w:proofErr w:type="spellEnd"/>
      <w:r w:rsidRPr="00F87724">
        <w:rPr>
          <w:rFonts w:ascii="Sylfaen" w:hAnsi="Sylfaen"/>
          <w:color w:val="000000"/>
        </w:rPr>
        <w:t xml:space="preserve"> 70 000-ზე</w:t>
      </w:r>
      <w:r w:rsidRPr="00F87724">
        <w:rPr>
          <w:rFonts w:ascii="Sylfaen" w:hAnsi="Sylfaen"/>
          <w:color w:val="000000"/>
          <w:lang w:val="ka-GE"/>
        </w:rPr>
        <w:t xml:space="preserve"> აუნაზღაურდეთ სასმელი წყლის/</w:t>
      </w:r>
      <w:proofErr w:type="spellStart"/>
      <w:r w:rsidRPr="00F87724">
        <w:rPr>
          <w:rFonts w:ascii="Sylfaen" w:hAnsi="Sylfaen"/>
          <w:color w:val="000000"/>
          <w:lang w:val="ka-GE"/>
        </w:rPr>
        <w:t>წყალარინების</w:t>
      </w:r>
      <w:proofErr w:type="spellEnd"/>
      <w:r w:rsidRPr="00F87724">
        <w:rPr>
          <w:rFonts w:ascii="Sylfaen" w:hAnsi="Sylfaen"/>
          <w:color w:val="000000"/>
          <w:lang w:val="ka-GE"/>
        </w:rPr>
        <w:t xml:space="preserve"> საფასური. </w:t>
      </w:r>
    </w:p>
    <w:p w14:paraId="0B2FA341" w14:textId="77777777" w:rsidR="004C1C50" w:rsidRPr="00F87724" w:rsidRDefault="004C1C50" w:rsidP="003F130D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eastAsiaTheme="minorEastAsia" w:hAnsi="Sylfaen" w:cs="Sylfaen"/>
          <w:lang w:val="ka-GE"/>
        </w:rPr>
      </w:pPr>
    </w:p>
    <w:p w14:paraId="3D96A997" w14:textId="77777777" w:rsidR="004643DC" w:rsidRPr="00F87724" w:rsidRDefault="004643DC" w:rsidP="003F1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 w:cs="Sylfaen"/>
          <w:b/>
        </w:rPr>
      </w:pPr>
    </w:p>
    <w:p w14:paraId="57F4C971" w14:textId="77777777" w:rsidR="003133E7" w:rsidRPr="00F87724" w:rsidRDefault="003133E7" w:rsidP="00464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center"/>
        <w:rPr>
          <w:rFonts w:ascii="Sylfaen" w:eastAsia="Sylfaen" w:hAnsi="Sylfaen" w:cs="Sylfaen"/>
          <w:b/>
        </w:rPr>
      </w:pPr>
      <w:proofErr w:type="spellStart"/>
      <w:r w:rsidRPr="00F87724">
        <w:rPr>
          <w:rFonts w:ascii="Sylfaen" w:eastAsia="Sylfaen" w:hAnsi="Sylfaen" w:cs="Sylfaen"/>
          <w:b/>
        </w:rPr>
        <w:t>ინფორმაცია</w:t>
      </w:r>
      <w:proofErr w:type="spellEnd"/>
      <w:r w:rsidRPr="00F87724">
        <w:rPr>
          <w:rFonts w:ascii="Sylfaen" w:eastAsia="Sylfaen" w:hAnsi="Sylfaen" w:cs="Sylfaen"/>
          <w:b/>
        </w:rPr>
        <w:t xml:space="preserve"> </w:t>
      </w:r>
      <w:proofErr w:type="spellStart"/>
      <w:r w:rsidRPr="00F87724">
        <w:rPr>
          <w:rFonts w:ascii="Sylfaen" w:eastAsia="Sylfaen" w:hAnsi="Sylfaen" w:cs="Sylfaen"/>
          <w:b/>
        </w:rPr>
        <w:t>ევროკავშირის</w:t>
      </w:r>
      <w:proofErr w:type="spellEnd"/>
      <w:r w:rsidRPr="00F87724">
        <w:rPr>
          <w:rFonts w:ascii="Sylfaen" w:eastAsia="Sylfaen" w:hAnsi="Sylfaen" w:cs="Sylfaen"/>
          <w:b/>
        </w:rPr>
        <w:t xml:space="preserve"> </w:t>
      </w:r>
      <w:proofErr w:type="spellStart"/>
      <w:r w:rsidRPr="00F87724">
        <w:rPr>
          <w:rFonts w:ascii="Sylfaen" w:eastAsia="Sylfaen" w:hAnsi="Sylfaen" w:cs="Sylfaen"/>
          <w:b/>
        </w:rPr>
        <w:t>სამართლებრივი</w:t>
      </w:r>
      <w:proofErr w:type="spellEnd"/>
      <w:r w:rsidRPr="00F87724">
        <w:rPr>
          <w:rFonts w:ascii="Sylfaen" w:eastAsia="Sylfaen" w:hAnsi="Sylfaen" w:cs="Sylfaen"/>
          <w:b/>
        </w:rPr>
        <w:t xml:space="preserve"> </w:t>
      </w:r>
      <w:proofErr w:type="spellStart"/>
      <w:r w:rsidRPr="00F87724">
        <w:rPr>
          <w:rFonts w:ascii="Sylfaen" w:eastAsia="Sylfaen" w:hAnsi="Sylfaen" w:cs="Sylfaen"/>
          <w:b/>
        </w:rPr>
        <w:t>აქტის</w:t>
      </w:r>
      <w:proofErr w:type="spellEnd"/>
      <w:r w:rsidRPr="00F87724">
        <w:rPr>
          <w:rFonts w:ascii="Sylfaen" w:eastAsia="Sylfaen" w:hAnsi="Sylfaen" w:cs="Sylfaen"/>
          <w:b/>
        </w:rPr>
        <w:t xml:space="preserve"> </w:t>
      </w:r>
      <w:proofErr w:type="spellStart"/>
      <w:r w:rsidRPr="00F87724">
        <w:rPr>
          <w:rFonts w:ascii="Sylfaen" w:eastAsia="Sylfaen" w:hAnsi="Sylfaen" w:cs="Sylfaen"/>
          <w:b/>
        </w:rPr>
        <w:t>შესახებ</w:t>
      </w:r>
      <w:proofErr w:type="spellEnd"/>
    </w:p>
    <w:p w14:paraId="64E0C7BE" w14:textId="77777777" w:rsidR="003133E7" w:rsidRPr="00F87724" w:rsidRDefault="003133E7" w:rsidP="003F1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 w:cs="Sylfaen"/>
        </w:rPr>
      </w:pPr>
      <w:proofErr w:type="spellStart"/>
      <w:r w:rsidRPr="00F87724">
        <w:rPr>
          <w:rFonts w:ascii="Sylfaen" w:eastAsia="Sylfaen" w:hAnsi="Sylfaen" w:cs="Sylfaen"/>
        </w:rPr>
        <w:t>პროექტი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არ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გამომდინარეობს</w:t>
      </w:r>
      <w:proofErr w:type="spellEnd"/>
      <w:r w:rsidRPr="00F87724">
        <w:rPr>
          <w:rFonts w:ascii="Sylfaen" w:eastAsia="Sylfaen" w:hAnsi="Sylfaen" w:cs="Sylfaen"/>
        </w:rPr>
        <w:t xml:space="preserve"> „</w:t>
      </w:r>
      <w:proofErr w:type="spellStart"/>
      <w:r w:rsidRPr="00F87724">
        <w:rPr>
          <w:rFonts w:ascii="Sylfaen" w:eastAsia="Sylfaen" w:hAnsi="Sylfaen" w:cs="Sylfaen"/>
        </w:rPr>
        <w:t>ერთის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მხრივ</w:t>
      </w:r>
      <w:proofErr w:type="spellEnd"/>
      <w:r w:rsidRPr="00F87724">
        <w:rPr>
          <w:rFonts w:ascii="Sylfaen" w:eastAsia="Sylfaen" w:hAnsi="Sylfaen" w:cs="Sylfaen"/>
        </w:rPr>
        <w:t xml:space="preserve">, </w:t>
      </w:r>
      <w:proofErr w:type="spellStart"/>
      <w:r w:rsidRPr="00F87724">
        <w:rPr>
          <w:rFonts w:ascii="Sylfaen" w:eastAsia="Sylfaen" w:hAnsi="Sylfaen" w:cs="Sylfaen"/>
        </w:rPr>
        <w:t>საქართველოსა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და</w:t>
      </w:r>
      <w:proofErr w:type="spellEnd"/>
      <w:r w:rsidRPr="00F87724">
        <w:rPr>
          <w:rFonts w:ascii="Sylfaen" w:eastAsia="Sylfaen" w:hAnsi="Sylfaen" w:cs="Sylfaen"/>
        </w:rPr>
        <w:t xml:space="preserve">, </w:t>
      </w:r>
      <w:proofErr w:type="spellStart"/>
      <w:r w:rsidRPr="00F87724">
        <w:rPr>
          <w:rFonts w:ascii="Sylfaen" w:eastAsia="Sylfaen" w:hAnsi="Sylfaen" w:cs="Sylfaen"/>
        </w:rPr>
        <w:t>მეორეს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მხრივ</w:t>
      </w:r>
      <w:proofErr w:type="spellEnd"/>
      <w:r w:rsidRPr="00F87724">
        <w:rPr>
          <w:rFonts w:ascii="Sylfaen" w:eastAsia="Sylfaen" w:hAnsi="Sylfaen" w:cs="Sylfaen"/>
        </w:rPr>
        <w:t xml:space="preserve">, </w:t>
      </w:r>
      <w:proofErr w:type="spellStart"/>
      <w:r w:rsidRPr="00F87724">
        <w:rPr>
          <w:rFonts w:ascii="Sylfaen" w:eastAsia="Sylfaen" w:hAnsi="Sylfaen" w:cs="Sylfaen"/>
        </w:rPr>
        <w:t>ევროკავშირს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და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ევროპის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ატომური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ენერგიის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გაერთიანებას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და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მათ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წევრ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სახელმწიფოებს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შორის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ასოცირების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შესახებ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proofErr w:type="gramStart"/>
      <w:r w:rsidRPr="00F87724">
        <w:rPr>
          <w:rFonts w:ascii="Sylfaen" w:eastAsia="Sylfaen" w:hAnsi="Sylfaen" w:cs="Sylfaen"/>
        </w:rPr>
        <w:t>შეთანხმებიდან</w:t>
      </w:r>
      <w:proofErr w:type="spellEnd"/>
      <w:r w:rsidRPr="00F87724">
        <w:rPr>
          <w:rFonts w:ascii="Sylfaen" w:eastAsia="Sylfaen" w:hAnsi="Sylfaen" w:cs="Sylfaen"/>
        </w:rPr>
        <w:t xml:space="preserve">“ </w:t>
      </w:r>
      <w:proofErr w:type="spellStart"/>
      <w:r w:rsidRPr="00F87724">
        <w:rPr>
          <w:rFonts w:ascii="Sylfaen" w:eastAsia="Sylfaen" w:hAnsi="Sylfaen" w:cs="Sylfaen"/>
        </w:rPr>
        <w:t>ან</w:t>
      </w:r>
      <w:proofErr w:type="spellEnd"/>
      <w:proofErr w:type="gram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ევროკავშირთან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დადებული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საქართველოს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სხვა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ორმხრივი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და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მრავალმხრივი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ხელშეკრულებებიდან</w:t>
      </w:r>
      <w:proofErr w:type="spellEnd"/>
      <w:r w:rsidRPr="00F87724">
        <w:rPr>
          <w:rFonts w:ascii="Sylfaen" w:eastAsia="Sylfaen" w:hAnsi="Sylfaen" w:cs="Sylfaen"/>
        </w:rPr>
        <w:t>.</w:t>
      </w:r>
    </w:p>
    <w:p w14:paraId="1E5BC01B" w14:textId="77777777" w:rsidR="003133E7" w:rsidRPr="00F87724" w:rsidRDefault="003133E7" w:rsidP="003F1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eastAsia="Sylfaen" w:hAnsi="Sylfaen"/>
          <w:b/>
        </w:rPr>
      </w:pPr>
      <w:proofErr w:type="spellStart"/>
      <w:r w:rsidRPr="00F87724">
        <w:rPr>
          <w:rFonts w:ascii="Sylfaen" w:eastAsia="Sylfaen" w:hAnsi="Sylfaen"/>
          <w:b/>
        </w:rPr>
        <w:t>ბავშვის</w:t>
      </w:r>
      <w:proofErr w:type="spellEnd"/>
      <w:r w:rsidRPr="00F87724">
        <w:rPr>
          <w:rFonts w:ascii="Sylfaen" w:eastAsia="Sylfaen" w:hAnsi="Sylfaen"/>
          <w:b/>
        </w:rPr>
        <w:t xml:space="preserve"> </w:t>
      </w:r>
      <w:proofErr w:type="spellStart"/>
      <w:r w:rsidRPr="00F87724">
        <w:rPr>
          <w:rFonts w:ascii="Sylfaen" w:eastAsia="Sylfaen" w:hAnsi="Sylfaen"/>
          <w:b/>
        </w:rPr>
        <w:t>უფლებრივ</w:t>
      </w:r>
      <w:proofErr w:type="spellEnd"/>
      <w:r w:rsidRPr="00F87724">
        <w:rPr>
          <w:rFonts w:ascii="Sylfaen" w:eastAsia="Sylfaen" w:hAnsi="Sylfaen"/>
          <w:b/>
        </w:rPr>
        <w:t xml:space="preserve"> </w:t>
      </w:r>
      <w:proofErr w:type="spellStart"/>
      <w:r w:rsidRPr="00F87724">
        <w:rPr>
          <w:rFonts w:ascii="Sylfaen" w:eastAsia="Sylfaen" w:hAnsi="Sylfaen"/>
          <w:b/>
        </w:rPr>
        <w:t>მდგომარეობაზე</w:t>
      </w:r>
      <w:proofErr w:type="spellEnd"/>
      <w:r w:rsidRPr="00F87724">
        <w:rPr>
          <w:rFonts w:ascii="Sylfaen" w:eastAsia="Sylfaen" w:hAnsi="Sylfaen"/>
          <w:b/>
        </w:rPr>
        <w:t xml:space="preserve"> </w:t>
      </w:r>
      <w:proofErr w:type="spellStart"/>
      <w:r w:rsidRPr="00F87724">
        <w:rPr>
          <w:rFonts w:ascii="Sylfaen" w:eastAsia="Sylfaen" w:hAnsi="Sylfaen"/>
          <w:b/>
        </w:rPr>
        <w:t>სამართლებრივი</w:t>
      </w:r>
      <w:proofErr w:type="spellEnd"/>
      <w:r w:rsidRPr="00F87724">
        <w:rPr>
          <w:rFonts w:ascii="Sylfaen" w:eastAsia="Sylfaen" w:hAnsi="Sylfaen"/>
          <w:b/>
        </w:rPr>
        <w:t xml:space="preserve"> </w:t>
      </w:r>
      <w:proofErr w:type="spellStart"/>
      <w:r w:rsidRPr="00F87724">
        <w:rPr>
          <w:rFonts w:ascii="Sylfaen" w:eastAsia="Sylfaen" w:hAnsi="Sylfaen"/>
          <w:b/>
        </w:rPr>
        <w:t>აქტის</w:t>
      </w:r>
      <w:proofErr w:type="spellEnd"/>
      <w:r w:rsidRPr="00F87724">
        <w:rPr>
          <w:rFonts w:ascii="Sylfaen" w:eastAsia="Sylfaen" w:hAnsi="Sylfaen"/>
          <w:b/>
        </w:rPr>
        <w:t xml:space="preserve"> </w:t>
      </w:r>
      <w:proofErr w:type="spellStart"/>
      <w:r w:rsidRPr="00F87724">
        <w:rPr>
          <w:rFonts w:ascii="Sylfaen" w:eastAsia="Sylfaen" w:hAnsi="Sylfaen"/>
          <w:b/>
        </w:rPr>
        <w:t>ზეგავლენის</w:t>
      </w:r>
      <w:proofErr w:type="spellEnd"/>
      <w:r w:rsidRPr="00F87724">
        <w:rPr>
          <w:rFonts w:ascii="Sylfaen" w:eastAsia="Sylfaen" w:hAnsi="Sylfaen"/>
          <w:b/>
        </w:rPr>
        <w:t xml:space="preserve"> </w:t>
      </w:r>
      <w:proofErr w:type="spellStart"/>
      <w:r w:rsidRPr="00F87724">
        <w:rPr>
          <w:rFonts w:ascii="Sylfaen" w:eastAsia="Sylfaen" w:hAnsi="Sylfaen"/>
          <w:b/>
        </w:rPr>
        <w:t>შეფასება</w:t>
      </w:r>
      <w:proofErr w:type="spellEnd"/>
    </w:p>
    <w:p w14:paraId="40E59DDB" w14:textId="77777777" w:rsidR="003133E7" w:rsidRPr="00F87724" w:rsidRDefault="003133E7" w:rsidP="003F1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eastAsia="Sylfaen" w:hAnsi="Sylfaen"/>
          <w:lang w:val="ka-GE"/>
        </w:rPr>
      </w:pPr>
      <w:proofErr w:type="spellStart"/>
      <w:r w:rsidRPr="00F87724">
        <w:rPr>
          <w:rFonts w:ascii="Sylfaen" w:eastAsia="Sylfaen" w:hAnsi="Sylfaen"/>
        </w:rPr>
        <w:t>პროექტი</w:t>
      </w:r>
      <w:proofErr w:type="spellEnd"/>
      <w:r w:rsidR="004C1C50" w:rsidRPr="00F87724">
        <w:rPr>
          <w:rFonts w:ascii="Sylfaen" w:eastAsia="Sylfaen" w:hAnsi="Sylfaen"/>
          <w:lang w:val="ka-GE"/>
        </w:rPr>
        <w:t xml:space="preserve">ს მიღების შემთხვევაში სოციალურად დაუცველი ოჯახები, მათ შორის ბავშვიანი ოჯახები ისარგებლებენ კომუნალური სუბსიდირებით. </w:t>
      </w:r>
    </w:p>
    <w:p w14:paraId="43E5B06D" w14:textId="77777777" w:rsidR="003133E7" w:rsidRPr="00F87724" w:rsidRDefault="003133E7" w:rsidP="003F130D">
      <w:pPr>
        <w:jc w:val="both"/>
        <w:rPr>
          <w:rFonts w:ascii="Sylfaen" w:eastAsia="Sylfaen" w:hAnsi="Sylfaen"/>
          <w:lang w:eastAsia="ka-GE"/>
        </w:rPr>
      </w:pPr>
      <w:proofErr w:type="spellStart"/>
      <w:r w:rsidRPr="00F87724">
        <w:rPr>
          <w:rFonts w:ascii="Sylfaen" w:hAnsi="Sylfaen" w:cs="Sylfaen"/>
          <w:b/>
        </w:rPr>
        <w:t>პროექტის</w:t>
      </w:r>
      <w:proofErr w:type="spellEnd"/>
      <w:r w:rsidRPr="00F87724">
        <w:rPr>
          <w:rFonts w:ascii="Sylfaen" w:hAnsi="Sylfaen" w:cs="Sylfaen"/>
          <w:b/>
        </w:rPr>
        <w:t xml:space="preserve"> </w:t>
      </w:r>
      <w:proofErr w:type="spellStart"/>
      <w:r w:rsidRPr="00F87724">
        <w:rPr>
          <w:rFonts w:ascii="Sylfaen" w:hAnsi="Sylfaen" w:cs="Sylfaen"/>
          <w:b/>
        </w:rPr>
        <w:t>მიღებით</w:t>
      </w:r>
      <w:proofErr w:type="spellEnd"/>
      <w:r w:rsidRPr="00F87724">
        <w:rPr>
          <w:rFonts w:ascii="Sylfaen" w:hAnsi="Sylfaen" w:cs="Sylfaen"/>
          <w:b/>
        </w:rPr>
        <w:t xml:space="preserve"> </w:t>
      </w:r>
      <w:proofErr w:type="spellStart"/>
      <w:r w:rsidRPr="00F87724">
        <w:rPr>
          <w:rFonts w:ascii="Sylfaen" w:hAnsi="Sylfaen" w:cs="Sylfaen"/>
          <w:b/>
        </w:rPr>
        <w:t>გამოწვეული</w:t>
      </w:r>
      <w:proofErr w:type="spellEnd"/>
      <w:r w:rsidRPr="00F87724">
        <w:rPr>
          <w:rFonts w:ascii="Sylfaen" w:hAnsi="Sylfaen" w:cs="Sylfaen"/>
          <w:b/>
        </w:rPr>
        <w:t xml:space="preserve"> </w:t>
      </w:r>
      <w:proofErr w:type="spellStart"/>
      <w:r w:rsidRPr="00F87724">
        <w:rPr>
          <w:rFonts w:ascii="Sylfaen" w:hAnsi="Sylfaen" w:cs="Sylfaen"/>
          <w:b/>
        </w:rPr>
        <w:t>საფინანსო-ეკონომიკური</w:t>
      </w:r>
      <w:proofErr w:type="spellEnd"/>
      <w:r w:rsidRPr="00F87724">
        <w:rPr>
          <w:rFonts w:ascii="Sylfaen" w:hAnsi="Sylfaen" w:cs="Sylfaen"/>
          <w:b/>
        </w:rPr>
        <w:t xml:space="preserve"> </w:t>
      </w:r>
      <w:proofErr w:type="spellStart"/>
      <w:r w:rsidRPr="00F87724">
        <w:rPr>
          <w:rFonts w:ascii="Sylfaen" w:hAnsi="Sylfaen" w:cs="Sylfaen"/>
          <w:b/>
        </w:rPr>
        <w:t>შედეგების</w:t>
      </w:r>
      <w:proofErr w:type="spellEnd"/>
      <w:r w:rsidRPr="00F87724">
        <w:rPr>
          <w:rFonts w:ascii="Sylfaen" w:hAnsi="Sylfaen" w:cs="Sylfaen"/>
          <w:b/>
        </w:rPr>
        <w:t xml:space="preserve"> </w:t>
      </w:r>
      <w:proofErr w:type="spellStart"/>
      <w:r w:rsidRPr="00F87724">
        <w:rPr>
          <w:rFonts w:ascii="Sylfaen" w:hAnsi="Sylfaen" w:cs="Sylfaen"/>
          <w:b/>
        </w:rPr>
        <w:t>გაანგარიშება</w:t>
      </w:r>
      <w:proofErr w:type="spellEnd"/>
    </w:p>
    <w:p w14:paraId="5DAE2594" w14:textId="77777777" w:rsidR="004C1C50" w:rsidRPr="00F87724" w:rsidRDefault="003133E7" w:rsidP="003F1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b/>
          <w:bCs/>
          <w:lang w:eastAsia="ka-GE"/>
        </w:rPr>
      </w:pPr>
      <w:proofErr w:type="spellStart"/>
      <w:r w:rsidRPr="00F87724">
        <w:rPr>
          <w:rFonts w:ascii="Sylfaen" w:eastAsia="Sylfaen" w:hAnsi="Sylfaen" w:cs="Sylfaen"/>
        </w:rPr>
        <w:t>პროექტის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r w:rsidR="004C1C50" w:rsidRPr="00F87724">
        <w:rPr>
          <w:rFonts w:ascii="Sylfaen" w:eastAsia="Sylfaen" w:hAnsi="Sylfaen" w:cs="Sylfaen"/>
          <w:lang w:val="ka-GE"/>
        </w:rPr>
        <w:t>განხორციელებისთვის საჭირო ღონისძიებები</w:t>
      </w:r>
      <w:r w:rsidRPr="00F87724">
        <w:rPr>
          <w:rFonts w:ascii="Sylfaen" w:eastAsia="Sylfaen" w:hAnsi="Sylfaen" w:cs="Sylfaen"/>
        </w:rPr>
        <w:t xml:space="preserve"> </w:t>
      </w:r>
      <w:r w:rsidR="004C1C50" w:rsidRPr="00F87724">
        <w:rPr>
          <w:rFonts w:ascii="Sylfaen" w:eastAsia="Sylfaen" w:hAnsi="Sylfaen" w:cs="Sylfaen"/>
          <w:lang w:val="ka-GE"/>
        </w:rPr>
        <w:t xml:space="preserve">დაფინანსდება </w:t>
      </w:r>
      <w:proofErr w:type="spellStart"/>
      <w:r w:rsidR="003F130D" w:rsidRPr="00F87724">
        <w:rPr>
          <w:rFonts w:ascii="Sylfaen" w:eastAsiaTheme="minorEastAsia" w:hAnsi="Sylfaen" w:cs="Sylfaen"/>
        </w:rPr>
        <w:t>შესაბამისი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 </w:t>
      </w:r>
      <w:proofErr w:type="spellStart"/>
      <w:r w:rsidR="003F130D" w:rsidRPr="00F87724">
        <w:rPr>
          <w:rFonts w:ascii="Sylfaen" w:eastAsiaTheme="minorEastAsia" w:hAnsi="Sylfaen" w:cs="Sylfaen"/>
        </w:rPr>
        <w:t>წლის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 </w:t>
      </w:r>
      <w:proofErr w:type="spellStart"/>
      <w:r w:rsidR="003F130D" w:rsidRPr="00F87724">
        <w:rPr>
          <w:rFonts w:ascii="Sylfaen" w:eastAsiaTheme="minorEastAsia" w:hAnsi="Sylfaen" w:cs="Sylfaen"/>
        </w:rPr>
        <w:t>სახელმწიფო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 </w:t>
      </w:r>
      <w:proofErr w:type="spellStart"/>
      <w:r w:rsidR="003F130D" w:rsidRPr="00F87724">
        <w:rPr>
          <w:rFonts w:ascii="Sylfaen" w:eastAsiaTheme="minorEastAsia" w:hAnsi="Sylfaen" w:cs="Sylfaen"/>
        </w:rPr>
        <w:t>ბიუჯეტით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, </w:t>
      </w:r>
      <w:proofErr w:type="spellStart"/>
      <w:r w:rsidR="003F130D" w:rsidRPr="00F87724">
        <w:rPr>
          <w:rFonts w:ascii="Sylfaen" w:eastAsiaTheme="minorEastAsia" w:hAnsi="Sylfaen" w:cs="Sylfaen"/>
        </w:rPr>
        <w:t>საქართველოს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 </w:t>
      </w:r>
      <w:proofErr w:type="spellStart"/>
      <w:r w:rsidR="003F130D" w:rsidRPr="00F87724">
        <w:rPr>
          <w:rFonts w:ascii="Sylfaen" w:eastAsiaTheme="minorEastAsia" w:hAnsi="Sylfaen" w:cs="Sylfaen"/>
        </w:rPr>
        <w:t>ოკუპირებული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 </w:t>
      </w:r>
      <w:proofErr w:type="spellStart"/>
      <w:r w:rsidR="003F130D" w:rsidRPr="00F87724">
        <w:rPr>
          <w:rFonts w:ascii="Sylfaen" w:eastAsiaTheme="minorEastAsia" w:hAnsi="Sylfaen" w:cs="Sylfaen"/>
        </w:rPr>
        <w:t>ტერიტორიებიდან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 </w:t>
      </w:r>
      <w:proofErr w:type="spellStart"/>
      <w:r w:rsidR="003F130D" w:rsidRPr="00F87724">
        <w:rPr>
          <w:rFonts w:ascii="Sylfaen" w:eastAsiaTheme="minorEastAsia" w:hAnsi="Sylfaen" w:cs="Sylfaen"/>
        </w:rPr>
        <w:t>დევნილთა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, </w:t>
      </w:r>
      <w:proofErr w:type="spellStart"/>
      <w:r w:rsidR="003F130D" w:rsidRPr="00F87724">
        <w:rPr>
          <w:rFonts w:ascii="Sylfaen" w:eastAsiaTheme="minorEastAsia" w:hAnsi="Sylfaen" w:cs="Sylfaen"/>
        </w:rPr>
        <w:t>შრომის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, </w:t>
      </w:r>
      <w:proofErr w:type="spellStart"/>
      <w:r w:rsidR="003F130D" w:rsidRPr="00F87724">
        <w:rPr>
          <w:rFonts w:ascii="Sylfaen" w:eastAsiaTheme="minorEastAsia" w:hAnsi="Sylfaen" w:cs="Sylfaen"/>
        </w:rPr>
        <w:t>ჯანმრთელობისა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 </w:t>
      </w:r>
      <w:proofErr w:type="spellStart"/>
      <w:r w:rsidR="003F130D" w:rsidRPr="00F87724">
        <w:rPr>
          <w:rFonts w:ascii="Sylfaen" w:eastAsiaTheme="minorEastAsia" w:hAnsi="Sylfaen" w:cs="Sylfaen"/>
        </w:rPr>
        <w:t>და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 </w:t>
      </w:r>
      <w:proofErr w:type="spellStart"/>
      <w:r w:rsidR="003F130D" w:rsidRPr="00F87724">
        <w:rPr>
          <w:rFonts w:ascii="Sylfaen" w:eastAsiaTheme="minorEastAsia" w:hAnsi="Sylfaen" w:cs="Sylfaen"/>
        </w:rPr>
        <w:t>სოციალური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 </w:t>
      </w:r>
      <w:proofErr w:type="spellStart"/>
      <w:r w:rsidR="003F130D" w:rsidRPr="00F87724">
        <w:rPr>
          <w:rFonts w:ascii="Sylfaen" w:eastAsiaTheme="minorEastAsia" w:hAnsi="Sylfaen" w:cs="Sylfaen"/>
        </w:rPr>
        <w:t>დაცვის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 </w:t>
      </w:r>
      <w:proofErr w:type="spellStart"/>
      <w:r w:rsidR="003F130D" w:rsidRPr="00F87724">
        <w:rPr>
          <w:rFonts w:ascii="Sylfaen" w:eastAsiaTheme="minorEastAsia" w:hAnsi="Sylfaen" w:cs="Sylfaen"/>
        </w:rPr>
        <w:t>სამინისტროსათვის</w:t>
      </w:r>
      <w:proofErr w:type="spellEnd"/>
      <w:r w:rsidR="003F130D" w:rsidRPr="00F87724">
        <w:rPr>
          <w:rFonts w:ascii="Sylfaen" w:eastAsiaTheme="minorEastAsia" w:hAnsi="Sylfaen" w:cs="Sylfaen"/>
        </w:rPr>
        <w:t xml:space="preserve"> </w:t>
      </w:r>
      <w:proofErr w:type="spellStart"/>
      <w:r w:rsidR="003F130D" w:rsidRPr="00F87724">
        <w:rPr>
          <w:rFonts w:ascii="Sylfaen" w:eastAsiaTheme="minorEastAsia" w:hAnsi="Sylfaen" w:cs="Sylfaen"/>
        </w:rPr>
        <w:t>გამოყოფილ</w:t>
      </w:r>
      <w:proofErr w:type="spellEnd"/>
      <w:r w:rsidR="003F130D" w:rsidRPr="00F87724">
        <w:rPr>
          <w:rFonts w:ascii="Sylfaen" w:eastAsiaTheme="minorEastAsia" w:hAnsi="Sylfaen" w:cs="Sylfaen"/>
          <w:lang w:val="ka-GE"/>
        </w:rPr>
        <w:t>ი</w:t>
      </w:r>
      <w:r w:rsidR="003F130D" w:rsidRPr="00F87724">
        <w:rPr>
          <w:rFonts w:ascii="Sylfaen" w:eastAsiaTheme="minorEastAsia" w:hAnsi="Sylfaen" w:cs="Sylfaen"/>
        </w:rPr>
        <w:t xml:space="preserve"> </w:t>
      </w:r>
      <w:proofErr w:type="spellStart"/>
      <w:r w:rsidR="003F130D" w:rsidRPr="00F87724">
        <w:rPr>
          <w:rFonts w:ascii="Sylfaen" w:eastAsiaTheme="minorEastAsia" w:hAnsi="Sylfaen" w:cs="Sylfaen"/>
        </w:rPr>
        <w:t>ასიგნებებიდან</w:t>
      </w:r>
      <w:proofErr w:type="spellEnd"/>
      <w:r w:rsidR="003F130D" w:rsidRPr="00F87724">
        <w:rPr>
          <w:rFonts w:ascii="Sylfaen" w:eastAsiaTheme="minorEastAsia" w:hAnsi="Sylfaen" w:cs="Sylfaen"/>
        </w:rPr>
        <w:t>.</w:t>
      </w:r>
    </w:p>
    <w:p w14:paraId="7CE492C0" w14:textId="77777777" w:rsidR="003133E7" w:rsidRPr="00F87724" w:rsidRDefault="003133E7" w:rsidP="004643DC">
      <w:pPr>
        <w:spacing w:before="100" w:beforeAutospacing="1" w:after="100" w:afterAutospacing="1"/>
        <w:jc w:val="center"/>
        <w:rPr>
          <w:rFonts w:ascii="Sylfaen" w:eastAsia="Times New Roman" w:hAnsi="Sylfaen" w:cs="Sylfaen"/>
          <w:b/>
          <w:bCs/>
          <w:lang w:eastAsia="ka-GE"/>
        </w:rPr>
      </w:pPr>
      <w:proofErr w:type="spellStart"/>
      <w:r w:rsidRPr="00F87724">
        <w:rPr>
          <w:rFonts w:ascii="Sylfaen" w:eastAsia="Times New Roman" w:hAnsi="Sylfaen" w:cs="Sylfaen"/>
          <w:b/>
          <w:bCs/>
          <w:lang w:eastAsia="ka-GE"/>
        </w:rPr>
        <w:t>პროექტის</w:t>
      </w:r>
      <w:proofErr w:type="spellEnd"/>
      <w:r w:rsidRPr="00F87724">
        <w:rPr>
          <w:rFonts w:ascii="Sylfaen" w:eastAsia="Times New Roman" w:hAnsi="Sylfaen"/>
          <w:b/>
          <w:bCs/>
          <w:lang w:eastAsia="ka-GE"/>
        </w:rPr>
        <w:t xml:space="preserve"> </w:t>
      </w:r>
      <w:proofErr w:type="spellStart"/>
      <w:r w:rsidRPr="00F87724">
        <w:rPr>
          <w:rFonts w:ascii="Sylfaen" w:eastAsia="Times New Roman" w:hAnsi="Sylfaen" w:cs="Sylfaen"/>
          <w:b/>
          <w:bCs/>
          <w:lang w:eastAsia="ka-GE"/>
        </w:rPr>
        <w:t>მოსალოდნელი</w:t>
      </w:r>
      <w:proofErr w:type="spellEnd"/>
      <w:r w:rsidRPr="00F87724">
        <w:rPr>
          <w:rFonts w:ascii="Sylfaen" w:eastAsia="Times New Roman" w:hAnsi="Sylfaen"/>
          <w:b/>
          <w:bCs/>
          <w:lang w:eastAsia="ka-GE"/>
        </w:rPr>
        <w:t xml:space="preserve"> </w:t>
      </w:r>
      <w:proofErr w:type="spellStart"/>
      <w:r w:rsidRPr="00F87724">
        <w:rPr>
          <w:rFonts w:ascii="Sylfaen" w:eastAsia="Times New Roman" w:hAnsi="Sylfaen" w:cs="Sylfaen"/>
          <w:b/>
          <w:bCs/>
          <w:lang w:eastAsia="ka-GE"/>
        </w:rPr>
        <w:t>შედეგები</w:t>
      </w:r>
      <w:proofErr w:type="spellEnd"/>
    </w:p>
    <w:p w14:paraId="67DED6D8" w14:textId="77777777" w:rsidR="003F130D" w:rsidRPr="00F87724" w:rsidRDefault="003F130D" w:rsidP="003F130D">
      <w:pPr>
        <w:spacing w:before="100" w:beforeAutospacing="1" w:after="100" w:afterAutospacing="1"/>
        <w:jc w:val="both"/>
        <w:rPr>
          <w:rFonts w:ascii="Sylfaen" w:eastAsia="Times New Roman" w:hAnsi="Sylfaen"/>
          <w:lang w:val="ka-GE" w:eastAsia="ka-GE"/>
        </w:rPr>
      </w:pPr>
      <w:proofErr w:type="spellStart"/>
      <w:r w:rsidRPr="00F87724">
        <w:rPr>
          <w:rFonts w:ascii="Sylfaen" w:hAnsi="Sylfaen"/>
          <w:color w:val="000000"/>
        </w:rPr>
        <w:t>სოციალურად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დაუცველი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ოჯახებისათვის</w:t>
      </w:r>
      <w:proofErr w:type="spellEnd"/>
      <w:r w:rsidRPr="00F87724">
        <w:rPr>
          <w:rFonts w:ascii="Sylfaen" w:hAnsi="Sylfaen"/>
          <w:color w:val="000000"/>
        </w:rPr>
        <w:t xml:space="preserve">, </w:t>
      </w:r>
      <w:proofErr w:type="spellStart"/>
      <w:r w:rsidRPr="00F87724">
        <w:rPr>
          <w:rFonts w:ascii="Sylfaen" w:hAnsi="Sylfaen"/>
          <w:color w:val="000000"/>
        </w:rPr>
        <w:t>რომელთა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სარეიტინგო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ქულა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ტოლია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ან</w:t>
      </w:r>
      <w:proofErr w:type="spellEnd"/>
      <w:r w:rsidRPr="00F87724">
        <w:rPr>
          <w:rFonts w:ascii="Sylfaen" w:hAnsi="Sylfaen"/>
          <w:color w:val="000000"/>
        </w:rPr>
        <w:t xml:space="preserve"> </w:t>
      </w:r>
      <w:proofErr w:type="spellStart"/>
      <w:r w:rsidRPr="00F87724">
        <w:rPr>
          <w:rFonts w:ascii="Sylfaen" w:hAnsi="Sylfaen"/>
          <w:color w:val="000000"/>
        </w:rPr>
        <w:t>ნაკლებია</w:t>
      </w:r>
      <w:proofErr w:type="spellEnd"/>
      <w:r w:rsidRPr="00F87724">
        <w:rPr>
          <w:rFonts w:ascii="Sylfaen" w:hAnsi="Sylfaen"/>
          <w:color w:val="000000"/>
        </w:rPr>
        <w:t xml:space="preserve"> 70 000-ზე</w:t>
      </w:r>
      <w:r w:rsidRPr="00F87724">
        <w:rPr>
          <w:rFonts w:ascii="Sylfaen" w:hAnsi="Sylfaen"/>
          <w:color w:val="000000"/>
          <w:lang w:val="ka-GE"/>
        </w:rPr>
        <w:t xml:space="preserve"> განხორციელდება ელექტროენერგიის გაზრდილი ტარიფის სუბსიდირება და ქ. თბილისში, ქ. რუსთავში და ქ. მცხეთაში ანაზღაურდება სასმელი წყლის/</w:t>
      </w:r>
      <w:proofErr w:type="spellStart"/>
      <w:r w:rsidRPr="00F87724">
        <w:rPr>
          <w:rFonts w:ascii="Sylfaen" w:hAnsi="Sylfaen"/>
          <w:color w:val="000000"/>
          <w:lang w:val="ka-GE"/>
        </w:rPr>
        <w:t>წყალარინების</w:t>
      </w:r>
      <w:proofErr w:type="spellEnd"/>
      <w:r w:rsidRPr="00F87724">
        <w:rPr>
          <w:rFonts w:ascii="Sylfaen" w:hAnsi="Sylfaen"/>
          <w:color w:val="000000"/>
          <w:lang w:val="ka-GE"/>
        </w:rPr>
        <w:t xml:space="preserve"> საფასური.</w:t>
      </w:r>
    </w:p>
    <w:p w14:paraId="6AE5097D" w14:textId="77777777" w:rsidR="003133E7" w:rsidRPr="00F87724" w:rsidRDefault="003133E7" w:rsidP="004643DC">
      <w:pPr>
        <w:spacing w:before="100" w:beforeAutospacing="1" w:after="100" w:afterAutospacing="1"/>
        <w:jc w:val="center"/>
        <w:rPr>
          <w:rFonts w:ascii="Sylfaen" w:eastAsia="Times New Roman" w:hAnsi="Sylfaen"/>
          <w:lang w:eastAsia="ka-GE"/>
        </w:rPr>
      </w:pPr>
      <w:proofErr w:type="spellStart"/>
      <w:r w:rsidRPr="00F87724">
        <w:rPr>
          <w:rFonts w:ascii="Sylfaen" w:eastAsia="Times New Roman" w:hAnsi="Sylfaen" w:cs="Sylfaen"/>
          <w:b/>
          <w:bCs/>
          <w:lang w:eastAsia="ka-GE"/>
        </w:rPr>
        <w:t>პროექტის</w:t>
      </w:r>
      <w:proofErr w:type="spellEnd"/>
      <w:r w:rsidRPr="00F87724">
        <w:rPr>
          <w:rFonts w:ascii="Sylfaen" w:eastAsia="Times New Roman" w:hAnsi="Sylfaen"/>
          <w:b/>
          <w:bCs/>
          <w:lang w:eastAsia="ka-GE"/>
        </w:rPr>
        <w:t xml:space="preserve"> </w:t>
      </w:r>
      <w:proofErr w:type="spellStart"/>
      <w:r w:rsidRPr="00F87724">
        <w:rPr>
          <w:rFonts w:ascii="Sylfaen" w:eastAsia="Times New Roman" w:hAnsi="Sylfaen" w:cs="Sylfaen"/>
          <w:b/>
          <w:bCs/>
          <w:lang w:eastAsia="ka-GE"/>
        </w:rPr>
        <w:t>განხორციელების</w:t>
      </w:r>
      <w:proofErr w:type="spellEnd"/>
      <w:r w:rsidRPr="00F87724">
        <w:rPr>
          <w:rFonts w:ascii="Sylfaen" w:eastAsia="Times New Roman" w:hAnsi="Sylfaen"/>
          <w:b/>
          <w:bCs/>
          <w:lang w:eastAsia="ka-GE"/>
        </w:rPr>
        <w:t xml:space="preserve"> </w:t>
      </w:r>
      <w:proofErr w:type="spellStart"/>
      <w:r w:rsidRPr="00F87724">
        <w:rPr>
          <w:rFonts w:ascii="Sylfaen" w:eastAsia="Times New Roman" w:hAnsi="Sylfaen" w:cs="Sylfaen"/>
          <w:b/>
          <w:bCs/>
          <w:lang w:eastAsia="ka-GE"/>
        </w:rPr>
        <w:t>ვადები</w:t>
      </w:r>
      <w:proofErr w:type="spellEnd"/>
    </w:p>
    <w:p w14:paraId="6FA9E543" w14:textId="77777777" w:rsidR="003F130D" w:rsidRPr="00F87724" w:rsidRDefault="003133E7" w:rsidP="003F130D">
      <w:pPr>
        <w:jc w:val="both"/>
        <w:rPr>
          <w:rFonts w:ascii="Sylfaen" w:eastAsia="Times New Roman" w:hAnsi="Sylfaen" w:cs="Sylfaen"/>
          <w:lang w:val="ka-GE"/>
        </w:rPr>
      </w:pPr>
      <w:proofErr w:type="spellStart"/>
      <w:r w:rsidRPr="00F87724">
        <w:rPr>
          <w:rFonts w:ascii="Sylfaen" w:eastAsia="Times New Roman" w:hAnsi="Sylfaen" w:cs="Sylfaen"/>
        </w:rPr>
        <w:t>დადგენილება</w:t>
      </w:r>
      <w:proofErr w:type="spellEnd"/>
      <w:r w:rsidRPr="00F87724">
        <w:rPr>
          <w:rFonts w:ascii="Sylfaen" w:eastAsia="Times New Roman" w:hAnsi="Sylfaen" w:cs="Sylfaen"/>
        </w:rPr>
        <w:t xml:space="preserve"> </w:t>
      </w:r>
      <w:proofErr w:type="spellStart"/>
      <w:r w:rsidRPr="00F87724">
        <w:rPr>
          <w:rFonts w:ascii="Sylfaen" w:eastAsia="Times New Roman" w:hAnsi="Sylfaen" w:cs="Sylfaen"/>
        </w:rPr>
        <w:t>ამოქმედდება</w:t>
      </w:r>
      <w:proofErr w:type="spellEnd"/>
      <w:r w:rsidRPr="00F87724">
        <w:rPr>
          <w:rFonts w:ascii="Sylfaen" w:eastAsia="Times New Roman" w:hAnsi="Sylfaen" w:cs="Sylfaen"/>
        </w:rPr>
        <w:t xml:space="preserve"> </w:t>
      </w:r>
      <w:proofErr w:type="spellStart"/>
      <w:r w:rsidRPr="00F87724">
        <w:rPr>
          <w:rFonts w:ascii="Sylfaen" w:eastAsia="Times New Roman" w:hAnsi="Sylfaen" w:cs="Sylfaen"/>
        </w:rPr>
        <w:t>გამოქვეყნებისთანავე</w:t>
      </w:r>
      <w:proofErr w:type="spellEnd"/>
      <w:r w:rsidR="003F130D" w:rsidRPr="00F87724">
        <w:rPr>
          <w:rFonts w:ascii="Sylfaen" w:eastAsia="Times New Roman" w:hAnsi="Sylfaen" w:cs="Sylfaen"/>
        </w:rPr>
        <w:t xml:space="preserve"> </w:t>
      </w:r>
      <w:proofErr w:type="spellStart"/>
      <w:r w:rsidR="003F130D" w:rsidRPr="00F87724">
        <w:rPr>
          <w:rFonts w:ascii="Sylfaen" w:eastAsia="Times New Roman" w:hAnsi="Sylfaen" w:cs="Sylfaen"/>
        </w:rPr>
        <w:t>და</w:t>
      </w:r>
      <w:proofErr w:type="spellEnd"/>
      <w:r w:rsidR="003F130D" w:rsidRPr="00F87724">
        <w:rPr>
          <w:rFonts w:ascii="Sylfaen" w:eastAsia="Times New Roman" w:hAnsi="Sylfaen" w:cs="Sylfaen"/>
        </w:rPr>
        <w:t xml:space="preserve"> </w:t>
      </w:r>
      <w:proofErr w:type="spellStart"/>
      <w:r w:rsidR="003F130D" w:rsidRPr="00F87724">
        <w:rPr>
          <w:rFonts w:ascii="Sylfaen" w:eastAsia="Times New Roman" w:hAnsi="Sylfaen" w:cs="Sylfaen"/>
        </w:rPr>
        <w:t>გავრცელდება</w:t>
      </w:r>
      <w:proofErr w:type="spellEnd"/>
      <w:r w:rsidR="003F130D" w:rsidRPr="00F87724">
        <w:rPr>
          <w:rFonts w:ascii="Sylfaen" w:eastAsia="Times New Roman" w:hAnsi="Sylfaen" w:cs="Sylfaen"/>
        </w:rPr>
        <w:t xml:space="preserve"> 2021</w:t>
      </w:r>
      <w:r w:rsidRPr="00F87724">
        <w:rPr>
          <w:rFonts w:ascii="Sylfaen" w:eastAsia="Times New Roman" w:hAnsi="Sylfaen" w:cs="Sylfaen"/>
        </w:rPr>
        <w:t xml:space="preserve"> </w:t>
      </w:r>
      <w:proofErr w:type="spellStart"/>
      <w:r w:rsidRPr="00F87724">
        <w:rPr>
          <w:rFonts w:ascii="Sylfaen" w:eastAsia="Times New Roman" w:hAnsi="Sylfaen" w:cs="Sylfaen"/>
        </w:rPr>
        <w:t>წლის</w:t>
      </w:r>
      <w:proofErr w:type="spellEnd"/>
      <w:r w:rsidRPr="00F87724">
        <w:rPr>
          <w:rFonts w:ascii="Sylfaen" w:eastAsia="Times New Roman" w:hAnsi="Sylfaen" w:cs="Sylfaen"/>
        </w:rPr>
        <w:t xml:space="preserve"> </w:t>
      </w:r>
      <w:r w:rsidR="003F130D" w:rsidRPr="00F87724">
        <w:rPr>
          <w:rFonts w:ascii="Sylfaen" w:eastAsia="Times New Roman" w:hAnsi="Sylfaen" w:cs="Sylfaen"/>
          <w:lang w:val="ka-GE"/>
        </w:rPr>
        <w:t xml:space="preserve">1 </w:t>
      </w:r>
      <w:proofErr w:type="gramStart"/>
      <w:r w:rsidR="003F130D" w:rsidRPr="00F87724">
        <w:rPr>
          <w:rFonts w:ascii="Sylfaen" w:eastAsia="Times New Roman" w:hAnsi="Sylfaen" w:cs="Sylfaen"/>
          <w:lang w:val="ka-GE"/>
        </w:rPr>
        <w:t xml:space="preserve">იანვრიდან </w:t>
      </w:r>
      <w:r w:rsidRPr="00F87724">
        <w:rPr>
          <w:rFonts w:ascii="Sylfaen" w:eastAsia="Times New Roman" w:hAnsi="Sylfaen" w:cs="Sylfaen"/>
        </w:rPr>
        <w:t xml:space="preserve"> </w:t>
      </w:r>
      <w:proofErr w:type="spellStart"/>
      <w:r w:rsidRPr="00F87724">
        <w:rPr>
          <w:rFonts w:ascii="Sylfaen" w:eastAsia="Times New Roman" w:hAnsi="Sylfaen" w:cs="Sylfaen"/>
        </w:rPr>
        <w:t>წარმოშობილ</w:t>
      </w:r>
      <w:proofErr w:type="spellEnd"/>
      <w:proofErr w:type="gramEnd"/>
      <w:r w:rsidRPr="00F87724">
        <w:rPr>
          <w:rFonts w:ascii="Sylfaen" w:eastAsia="Times New Roman" w:hAnsi="Sylfaen" w:cs="Sylfaen"/>
        </w:rPr>
        <w:t xml:space="preserve"> </w:t>
      </w:r>
      <w:proofErr w:type="spellStart"/>
      <w:r w:rsidRPr="00F87724">
        <w:rPr>
          <w:rFonts w:ascii="Sylfaen" w:eastAsia="Times New Roman" w:hAnsi="Sylfaen" w:cs="Sylfaen"/>
        </w:rPr>
        <w:t>ურთიერთობებზე</w:t>
      </w:r>
      <w:proofErr w:type="spellEnd"/>
      <w:r w:rsidRPr="00F87724">
        <w:rPr>
          <w:rFonts w:ascii="Sylfaen" w:eastAsia="Times New Roman" w:hAnsi="Sylfaen" w:cs="Sylfaen"/>
        </w:rPr>
        <w:t xml:space="preserve">, </w:t>
      </w:r>
      <w:proofErr w:type="spellStart"/>
      <w:r w:rsidRPr="00F87724">
        <w:rPr>
          <w:rFonts w:ascii="Sylfaen" w:eastAsia="Times New Roman" w:hAnsi="Sylfaen" w:cs="Sylfaen"/>
        </w:rPr>
        <w:t>ვინაიდან</w:t>
      </w:r>
      <w:proofErr w:type="spellEnd"/>
      <w:r w:rsidRPr="00F87724">
        <w:rPr>
          <w:rFonts w:ascii="Sylfaen" w:eastAsia="Times New Roman" w:hAnsi="Sylfaen" w:cs="Sylfaen"/>
        </w:rPr>
        <w:t xml:space="preserve"> </w:t>
      </w:r>
      <w:proofErr w:type="spellStart"/>
      <w:r w:rsidRPr="00F87724">
        <w:rPr>
          <w:rFonts w:ascii="Sylfaen" w:eastAsia="Times New Roman" w:hAnsi="Sylfaen" w:cs="Sylfaen"/>
        </w:rPr>
        <w:t>სწორედ</w:t>
      </w:r>
      <w:proofErr w:type="spellEnd"/>
      <w:r w:rsidRPr="00F87724">
        <w:rPr>
          <w:rFonts w:ascii="Sylfaen" w:eastAsia="Times New Roman" w:hAnsi="Sylfaen" w:cs="Sylfaen"/>
        </w:rPr>
        <w:t xml:space="preserve"> </w:t>
      </w:r>
      <w:proofErr w:type="spellStart"/>
      <w:r w:rsidRPr="00F87724">
        <w:rPr>
          <w:rFonts w:ascii="Sylfaen" w:eastAsia="Times New Roman" w:hAnsi="Sylfaen" w:cs="Sylfaen"/>
        </w:rPr>
        <w:t>ამ</w:t>
      </w:r>
      <w:proofErr w:type="spellEnd"/>
      <w:r w:rsidRPr="00F87724">
        <w:rPr>
          <w:rFonts w:ascii="Sylfaen" w:eastAsia="Times New Roman" w:hAnsi="Sylfaen" w:cs="Sylfaen"/>
        </w:rPr>
        <w:t xml:space="preserve"> </w:t>
      </w:r>
      <w:proofErr w:type="spellStart"/>
      <w:r w:rsidRPr="00F87724">
        <w:rPr>
          <w:rFonts w:ascii="Sylfaen" w:eastAsia="Times New Roman" w:hAnsi="Sylfaen" w:cs="Sylfaen"/>
        </w:rPr>
        <w:t>პერიოდიდან</w:t>
      </w:r>
      <w:proofErr w:type="spellEnd"/>
      <w:r w:rsidRPr="00F87724">
        <w:rPr>
          <w:rFonts w:ascii="Sylfaen" w:eastAsia="Times New Roman" w:hAnsi="Sylfaen" w:cs="Sylfaen"/>
        </w:rPr>
        <w:t xml:space="preserve"> </w:t>
      </w:r>
      <w:r w:rsidR="003F130D" w:rsidRPr="00F87724">
        <w:rPr>
          <w:rFonts w:ascii="Sylfaen" w:eastAsia="Times New Roman" w:hAnsi="Sylfaen" w:cs="Sylfaen"/>
          <w:lang w:val="ka-GE"/>
        </w:rPr>
        <w:t>გაიზარდა ელექტროენერგიისა და სასმელი წყლის/</w:t>
      </w:r>
      <w:proofErr w:type="spellStart"/>
      <w:r w:rsidR="003F130D" w:rsidRPr="00F87724">
        <w:rPr>
          <w:rFonts w:ascii="Sylfaen" w:eastAsia="Times New Roman" w:hAnsi="Sylfaen" w:cs="Sylfaen"/>
          <w:lang w:val="ka-GE"/>
        </w:rPr>
        <w:t>წყალარიების</w:t>
      </w:r>
      <w:proofErr w:type="spellEnd"/>
      <w:r w:rsidR="003F130D" w:rsidRPr="00F87724">
        <w:rPr>
          <w:rFonts w:ascii="Sylfaen" w:eastAsia="Times New Roman" w:hAnsi="Sylfaen" w:cs="Sylfaen"/>
          <w:lang w:val="ka-GE"/>
        </w:rPr>
        <w:t xml:space="preserve"> ტარიფი. ამასთან, სუბსიდირება გაგრძელდება 2022 წლის 1 იანვრამდე. </w:t>
      </w:r>
    </w:p>
    <w:p w14:paraId="63CD280F" w14:textId="77777777" w:rsidR="003133E7" w:rsidRPr="00F87724" w:rsidRDefault="003133E7" w:rsidP="004643DC">
      <w:pPr>
        <w:spacing w:before="100" w:beforeAutospacing="1" w:after="100" w:afterAutospacing="1"/>
        <w:jc w:val="center"/>
        <w:rPr>
          <w:rFonts w:ascii="Sylfaen" w:eastAsia="Times New Roman" w:hAnsi="Sylfaen"/>
          <w:lang w:eastAsia="ka-GE"/>
        </w:rPr>
      </w:pPr>
      <w:proofErr w:type="spellStart"/>
      <w:r w:rsidRPr="00F87724">
        <w:rPr>
          <w:rFonts w:ascii="Sylfaen" w:eastAsia="Times New Roman" w:hAnsi="Sylfaen" w:cs="Sylfaen"/>
          <w:b/>
          <w:bCs/>
          <w:lang w:eastAsia="ka-GE"/>
        </w:rPr>
        <w:t>პროექტის</w:t>
      </w:r>
      <w:proofErr w:type="spellEnd"/>
      <w:r w:rsidRPr="00F87724">
        <w:rPr>
          <w:rFonts w:ascii="Sylfaen" w:eastAsia="Times New Roman" w:hAnsi="Sylfaen"/>
          <w:b/>
          <w:bCs/>
          <w:lang w:eastAsia="ka-GE"/>
        </w:rPr>
        <w:t xml:space="preserve"> </w:t>
      </w:r>
      <w:proofErr w:type="spellStart"/>
      <w:r w:rsidRPr="00F87724">
        <w:rPr>
          <w:rFonts w:ascii="Sylfaen" w:eastAsia="Times New Roman" w:hAnsi="Sylfaen" w:cs="Sylfaen"/>
          <w:b/>
          <w:bCs/>
          <w:lang w:eastAsia="ka-GE"/>
        </w:rPr>
        <w:t>ავტორი</w:t>
      </w:r>
      <w:proofErr w:type="spellEnd"/>
      <w:r w:rsidRPr="00F87724">
        <w:rPr>
          <w:rFonts w:ascii="Sylfaen" w:eastAsia="Times New Roman" w:hAnsi="Sylfaen"/>
          <w:b/>
          <w:bCs/>
          <w:lang w:eastAsia="ka-GE"/>
        </w:rPr>
        <w:t xml:space="preserve"> </w:t>
      </w:r>
      <w:proofErr w:type="spellStart"/>
      <w:r w:rsidRPr="00F87724">
        <w:rPr>
          <w:rFonts w:ascii="Sylfaen" w:eastAsia="Times New Roman" w:hAnsi="Sylfaen" w:cs="Sylfaen"/>
          <w:b/>
          <w:bCs/>
          <w:lang w:eastAsia="ka-GE"/>
        </w:rPr>
        <w:t>და</w:t>
      </w:r>
      <w:proofErr w:type="spellEnd"/>
      <w:r w:rsidRPr="00F87724">
        <w:rPr>
          <w:rFonts w:ascii="Sylfaen" w:eastAsia="Times New Roman" w:hAnsi="Sylfaen"/>
          <w:b/>
          <w:bCs/>
          <w:lang w:eastAsia="ka-GE"/>
        </w:rPr>
        <w:t xml:space="preserve"> </w:t>
      </w:r>
      <w:proofErr w:type="spellStart"/>
      <w:r w:rsidRPr="00F87724">
        <w:rPr>
          <w:rFonts w:ascii="Sylfaen" w:eastAsia="Times New Roman" w:hAnsi="Sylfaen" w:cs="Sylfaen"/>
          <w:b/>
          <w:bCs/>
          <w:lang w:eastAsia="ka-GE"/>
        </w:rPr>
        <w:t>წარმდგენი</w:t>
      </w:r>
      <w:proofErr w:type="spellEnd"/>
    </w:p>
    <w:p w14:paraId="5086B6DE" w14:textId="77777777" w:rsidR="003133E7" w:rsidRPr="00D41E53" w:rsidRDefault="003133E7" w:rsidP="003F130D">
      <w:pPr>
        <w:spacing w:before="100" w:beforeAutospacing="1" w:after="100" w:afterAutospacing="1"/>
        <w:jc w:val="both"/>
        <w:rPr>
          <w:rFonts w:ascii="Sylfaen" w:eastAsia="Times New Roman" w:hAnsi="Sylfaen"/>
          <w:lang w:eastAsia="ka-GE"/>
        </w:rPr>
      </w:pPr>
      <w:proofErr w:type="spellStart"/>
      <w:r w:rsidRPr="00F87724">
        <w:rPr>
          <w:rFonts w:ascii="Sylfaen" w:eastAsia="Sylfaen" w:hAnsi="Sylfaen" w:cs="Sylfaen"/>
        </w:rPr>
        <w:t>პროექტის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ავტორი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და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წარმდგენია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საქართველოს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ოკუპირებული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ტერიტორიებიდან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დევნილთა</w:t>
      </w:r>
      <w:proofErr w:type="spellEnd"/>
      <w:r w:rsidRPr="00F87724">
        <w:rPr>
          <w:rFonts w:ascii="Sylfaen" w:eastAsia="Sylfaen" w:hAnsi="Sylfaen" w:cs="Sylfaen"/>
        </w:rPr>
        <w:t xml:space="preserve">, </w:t>
      </w:r>
      <w:proofErr w:type="spellStart"/>
      <w:r w:rsidRPr="00F87724">
        <w:rPr>
          <w:rFonts w:ascii="Sylfaen" w:eastAsia="Sylfaen" w:hAnsi="Sylfaen" w:cs="Sylfaen"/>
        </w:rPr>
        <w:t>შრომის</w:t>
      </w:r>
      <w:proofErr w:type="spellEnd"/>
      <w:r w:rsidRPr="00F87724">
        <w:rPr>
          <w:rFonts w:ascii="Sylfaen" w:eastAsia="Sylfaen" w:hAnsi="Sylfaen" w:cs="Sylfaen"/>
        </w:rPr>
        <w:t xml:space="preserve">, </w:t>
      </w:r>
      <w:proofErr w:type="spellStart"/>
      <w:r w:rsidRPr="00F87724">
        <w:rPr>
          <w:rFonts w:ascii="Sylfaen" w:eastAsia="Sylfaen" w:hAnsi="Sylfaen" w:cs="Sylfaen"/>
        </w:rPr>
        <w:t>ჯანმრთელობისა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და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სოციალური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დაცვის</w:t>
      </w:r>
      <w:proofErr w:type="spellEnd"/>
      <w:r w:rsidRPr="00F87724">
        <w:rPr>
          <w:rFonts w:ascii="Sylfaen" w:eastAsia="Sylfaen" w:hAnsi="Sylfaen" w:cs="Sylfaen"/>
        </w:rPr>
        <w:t xml:space="preserve"> </w:t>
      </w:r>
      <w:proofErr w:type="spellStart"/>
      <w:r w:rsidRPr="00F87724">
        <w:rPr>
          <w:rFonts w:ascii="Sylfaen" w:eastAsia="Sylfaen" w:hAnsi="Sylfaen" w:cs="Sylfaen"/>
        </w:rPr>
        <w:t>სამინისტრო</w:t>
      </w:r>
      <w:proofErr w:type="spellEnd"/>
      <w:r w:rsidRPr="00F87724">
        <w:rPr>
          <w:rFonts w:ascii="Sylfaen" w:eastAsia="Sylfaen" w:hAnsi="Sylfaen" w:cs="Sylfaen"/>
        </w:rPr>
        <w:t>.</w:t>
      </w:r>
      <w:r w:rsidRPr="00D41E53">
        <w:rPr>
          <w:rFonts w:ascii="Sylfaen" w:eastAsia="Sylfaen" w:hAnsi="Sylfaen" w:cs="Sylfaen"/>
        </w:rPr>
        <w:t xml:space="preserve"> </w:t>
      </w:r>
    </w:p>
    <w:p w14:paraId="5B22404F" w14:textId="77777777" w:rsidR="003133E7" w:rsidRPr="00D41E53" w:rsidRDefault="003133E7" w:rsidP="003F130D">
      <w:pPr>
        <w:jc w:val="both"/>
        <w:rPr>
          <w:rFonts w:ascii="Sylfaen" w:eastAsia="Times New Roman" w:hAnsi="Sylfaen" w:cs="Sylfaen"/>
        </w:rPr>
      </w:pPr>
    </w:p>
    <w:p w14:paraId="4C09F27C" w14:textId="77777777" w:rsidR="003133E7" w:rsidRPr="00D41E53" w:rsidRDefault="003133E7" w:rsidP="003F130D">
      <w:pPr>
        <w:jc w:val="both"/>
        <w:rPr>
          <w:rFonts w:ascii="Sylfaen" w:hAnsi="Sylfaen"/>
        </w:rPr>
      </w:pPr>
    </w:p>
    <w:p w14:paraId="34A86C71" w14:textId="77777777" w:rsidR="00454880" w:rsidRPr="00D41E53" w:rsidRDefault="00454880" w:rsidP="003F130D">
      <w:pPr>
        <w:jc w:val="both"/>
        <w:rPr>
          <w:rFonts w:ascii="Sylfaen" w:hAnsi="Sylfaen" w:cstheme="minorHAnsi"/>
          <w:b/>
        </w:rPr>
      </w:pPr>
    </w:p>
    <w:sectPr w:rsidR="00454880" w:rsidRPr="00D41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7C486" w16cex:dateUtc="2021-02-05T09:20:00Z"/>
  <w16cex:commentExtensible w16cex:durableId="23C7C6E8" w16cex:dateUtc="2021-02-05T09:30:00Z"/>
  <w16cex:commentExtensible w16cex:durableId="23C7C51A" w16cex:dateUtc="2021-02-05T09:22:00Z"/>
  <w16cex:commentExtensible w16cex:durableId="23CBF25A" w16cex:dateUtc="2021-02-08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D1E64F" w16cid:durableId="23C7C486"/>
  <w16cid:commentId w16cid:paraId="5B20AA1B" w16cid:durableId="23C7C6E8"/>
  <w16cid:commentId w16cid:paraId="61935F0B" w16cid:durableId="23C7C51A"/>
  <w16cid:commentId w16cid:paraId="5D8BA105" w16cid:durableId="23CBF2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_DejaVuSansCa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4C"/>
    <w:rsid w:val="000059CF"/>
    <w:rsid w:val="000059DE"/>
    <w:rsid w:val="000D489E"/>
    <w:rsid w:val="00234724"/>
    <w:rsid w:val="00244EE4"/>
    <w:rsid w:val="00254E78"/>
    <w:rsid w:val="003133E7"/>
    <w:rsid w:val="003A48D4"/>
    <w:rsid w:val="003E1BFA"/>
    <w:rsid w:val="003F130D"/>
    <w:rsid w:val="00454880"/>
    <w:rsid w:val="004643DC"/>
    <w:rsid w:val="004C1C50"/>
    <w:rsid w:val="006600E8"/>
    <w:rsid w:val="006E1321"/>
    <w:rsid w:val="00720530"/>
    <w:rsid w:val="007665A3"/>
    <w:rsid w:val="00775522"/>
    <w:rsid w:val="0081460F"/>
    <w:rsid w:val="00866C70"/>
    <w:rsid w:val="0087242F"/>
    <w:rsid w:val="00995766"/>
    <w:rsid w:val="00AD1710"/>
    <w:rsid w:val="00B519D9"/>
    <w:rsid w:val="00C97B0F"/>
    <w:rsid w:val="00CB704C"/>
    <w:rsid w:val="00D1399B"/>
    <w:rsid w:val="00D41E53"/>
    <w:rsid w:val="00E77B6E"/>
    <w:rsid w:val="00EC65CA"/>
    <w:rsid w:val="00EE453F"/>
    <w:rsid w:val="00F31023"/>
    <w:rsid w:val="00F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E392"/>
  <w15:chartTrackingRefBased/>
  <w15:docId w15:val="{6C159459-D6E4-4D45-A61C-F580CAF4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48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80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80"/>
    <w:rPr>
      <w:rFonts w:ascii="Calibri" w:eastAsiaTheme="minorEastAsia" w:hAnsi="Calibri" w:cs="Calibri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8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321"/>
    <w:pPr>
      <w:autoSpaceDE/>
      <w:autoSpaceDN/>
      <w:adjustRightInd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321"/>
    <w:rPr>
      <w:rFonts w:ascii="Calibri" w:eastAsiaTheme="minorEastAsia" w:hAnsi="Calibri" w:cs="Calibri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6E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Natela Khmaladze</cp:lastModifiedBy>
  <cp:revision>2</cp:revision>
  <dcterms:created xsi:type="dcterms:W3CDTF">2021-02-17T20:10:00Z</dcterms:created>
  <dcterms:modified xsi:type="dcterms:W3CDTF">2021-02-17T20:10:00Z</dcterms:modified>
</cp:coreProperties>
</file>